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7CAC" w14:textId="1DDCE860" w:rsidR="00F04E1B" w:rsidRPr="00F52072" w:rsidRDefault="00F04E1B" w:rsidP="00F33948">
      <w:pPr>
        <w:widowControl w:val="0"/>
        <w:spacing w:before="0" w:after="0"/>
        <w:rPr>
          <w:color w:val="FFFFFF" w:themeColor="background1"/>
          <w:sz w:val="2"/>
          <w:szCs w:val="2"/>
        </w:rPr>
      </w:pPr>
      <w:r w:rsidRPr="00F52072">
        <w:rPr>
          <w:color w:val="FFFFFF" w:themeColor="background1"/>
          <w:sz w:val="2"/>
          <w:szCs w:val="2"/>
        </w:rPr>
        <w:t>HU</w:t>
      </w:r>
      <w:r w:rsidRPr="0064059C">
        <w:rPr>
          <w:color w:val="FFFFFF" w:themeColor="background1"/>
          <w:sz w:val="2"/>
          <w:szCs w:val="2"/>
        </w:rPr>
        <w:fldChar w:fldCharType="begin"/>
      </w:r>
      <w:r w:rsidRPr="0064059C">
        <w:rPr>
          <w:color w:val="FFFFFF" w:themeColor="background1"/>
          <w:sz w:val="2"/>
          <w:szCs w:val="2"/>
        </w:rPr>
        <w:instrText xml:space="preserve"> DATE \@ "yyMMdd" </w:instrText>
      </w:r>
      <w:r w:rsidRPr="0064059C">
        <w:rPr>
          <w:color w:val="FFFFFF" w:themeColor="background1"/>
          <w:sz w:val="2"/>
          <w:szCs w:val="2"/>
        </w:rPr>
        <w:fldChar w:fldCharType="separate"/>
      </w:r>
      <w:r w:rsidR="00527AEE">
        <w:rPr>
          <w:noProof/>
          <w:color w:val="FFFFFF" w:themeColor="background1"/>
          <w:sz w:val="2"/>
          <w:szCs w:val="2"/>
        </w:rPr>
        <w:t>220917</w:t>
      </w:r>
      <w:r w:rsidRPr="0064059C">
        <w:rPr>
          <w:color w:val="FFFFFF" w:themeColor="background1"/>
          <w:sz w:val="2"/>
          <w:szCs w:val="2"/>
        </w:rPr>
        <w:fldChar w:fldCharType="end"/>
      </w:r>
      <w:r w:rsidRPr="00F52072">
        <w:rPr>
          <w:color w:val="FFFFFF" w:themeColor="background1"/>
          <w:sz w:val="2"/>
          <w:szCs w:val="2"/>
        </w:rPr>
        <w:t>01</w:t>
      </w:r>
      <w:r w:rsidRPr="00F52072">
        <w:rPr>
          <w:color w:val="FFFFFF" w:themeColor="background1"/>
          <w:sz w:val="2"/>
          <w:szCs w:val="2"/>
        </w:rPr>
        <w:tab/>
      </w:r>
    </w:p>
    <w:p w14:paraId="4168A304" w14:textId="11171D86" w:rsidR="00A20F46" w:rsidRPr="00A20F46" w:rsidRDefault="00A20F46" w:rsidP="00A20F46">
      <w:pPr>
        <w:pStyle w:val="Inhaltsverzeichnisberschrift"/>
        <w:spacing w:before="0" w:after="120"/>
        <w:rPr>
          <w:b w:val="0"/>
          <w:sz w:val="28"/>
        </w:rPr>
      </w:pPr>
      <w:r w:rsidRPr="00222053">
        <w:rPr>
          <w:b w:val="0"/>
          <w:sz w:val="28"/>
        </w:rPr>
        <w:t>Checkliste Wasseraufbereitung für Temperiergeräte</w:t>
      </w:r>
      <w:r w:rsidRPr="0027504A">
        <w:rPr>
          <w:sz w:val="28"/>
        </w:rPr>
        <w:t xml:space="preserve"> </w:t>
      </w:r>
    </w:p>
    <w:tbl>
      <w:tblPr>
        <w:tblW w:w="9639" w:type="dxa"/>
        <w:tblLayout w:type="fixed"/>
        <w:tblCellMar>
          <w:left w:w="70" w:type="dxa"/>
          <w:right w:w="70" w:type="dxa"/>
        </w:tblCellMar>
        <w:tblLook w:val="0000" w:firstRow="0" w:lastRow="0" w:firstColumn="0" w:lastColumn="0" w:noHBand="0" w:noVBand="0"/>
      </w:tblPr>
      <w:tblGrid>
        <w:gridCol w:w="1245"/>
        <w:gridCol w:w="7"/>
        <w:gridCol w:w="154"/>
        <w:gridCol w:w="7"/>
        <w:gridCol w:w="3033"/>
        <w:gridCol w:w="27"/>
        <w:gridCol w:w="249"/>
        <w:gridCol w:w="27"/>
        <w:gridCol w:w="910"/>
        <w:gridCol w:w="34"/>
        <w:gridCol w:w="127"/>
        <w:gridCol w:w="34"/>
        <w:gridCol w:w="3785"/>
      </w:tblGrid>
      <w:tr w:rsidR="00A20F46" w:rsidRPr="005509D4" w14:paraId="28605BD7" w14:textId="77777777" w:rsidTr="00A25768">
        <w:trPr>
          <w:trHeight w:hRule="exact" w:val="340"/>
        </w:trPr>
        <w:tc>
          <w:tcPr>
            <w:tcW w:w="9696" w:type="dxa"/>
            <w:gridSpan w:val="13"/>
            <w:shd w:val="clear" w:color="auto" w:fill="19233C"/>
            <w:tcMar>
              <w:left w:w="57" w:type="dxa"/>
              <w:right w:w="57" w:type="dxa"/>
            </w:tcMar>
            <w:vAlign w:val="center"/>
          </w:tcPr>
          <w:p w14:paraId="6642B681" w14:textId="77777777" w:rsidR="00A20F46" w:rsidRPr="00527AEE" w:rsidRDefault="00A20F46" w:rsidP="003C480F">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Firmendaten</w:t>
            </w:r>
          </w:p>
        </w:tc>
      </w:tr>
      <w:tr w:rsidR="00A25768" w:rsidRPr="005509D4" w14:paraId="433714A9" w14:textId="77777777" w:rsidTr="00A25768">
        <w:tblPrEx>
          <w:tblBorders>
            <w:top w:val="single" w:sz="4" w:space="0" w:color="19233C"/>
            <w:bottom w:val="single" w:sz="4" w:space="0" w:color="19233C"/>
            <w:insideH w:val="single" w:sz="4" w:space="0" w:color="19233C"/>
          </w:tblBorders>
        </w:tblPrEx>
        <w:trPr>
          <w:trHeight w:hRule="exact" w:val="340"/>
        </w:trPr>
        <w:tc>
          <w:tcPr>
            <w:tcW w:w="1253" w:type="dxa"/>
            <w:tcMar>
              <w:left w:w="57" w:type="dxa"/>
              <w:right w:w="57" w:type="dxa"/>
            </w:tcMar>
            <w:vAlign w:val="center"/>
          </w:tcPr>
          <w:p w14:paraId="13B00CF1" w14:textId="77777777" w:rsidR="00A20F46" w:rsidRPr="005509D4" w:rsidRDefault="00A20F46" w:rsidP="003C480F">
            <w:pPr>
              <w:tabs>
                <w:tab w:val="left" w:pos="885"/>
              </w:tabs>
              <w:spacing w:before="60" w:after="60"/>
              <w:rPr>
                <w:sz w:val="18"/>
                <w:szCs w:val="18"/>
              </w:rPr>
            </w:pPr>
            <w:r w:rsidRPr="005509D4">
              <w:rPr>
                <w:sz w:val="18"/>
                <w:szCs w:val="18"/>
              </w:rPr>
              <w:t>Firma</w:t>
            </w:r>
          </w:p>
        </w:tc>
        <w:tc>
          <w:tcPr>
            <w:tcW w:w="161" w:type="dxa"/>
            <w:gridSpan w:val="2"/>
            <w:tcBorders>
              <w:bottom w:val="nil"/>
            </w:tcBorders>
          </w:tcPr>
          <w:p w14:paraId="63ED381D" w14:textId="77777777" w:rsidR="00A20F46" w:rsidRPr="005509D4" w:rsidRDefault="00A20F46" w:rsidP="003C480F">
            <w:pPr>
              <w:tabs>
                <w:tab w:val="left" w:pos="35"/>
                <w:tab w:val="left" w:pos="2444"/>
              </w:tabs>
              <w:spacing w:before="60" w:after="60"/>
              <w:rPr>
                <w:rFonts w:cs="Arial"/>
                <w:sz w:val="18"/>
                <w:szCs w:val="18"/>
              </w:rPr>
            </w:pPr>
          </w:p>
        </w:tc>
        <w:tc>
          <w:tcPr>
            <w:tcW w:w="3059" w:type="dxa"/>
            <w:gridSpan w:val="2"/>
            <w:tcMar>
              <w:left w:w="57" w:type="dxa"/>
              <w:right w:w="57" w:type="dxa"/>
            </w:tcMar>
            <w:vAlign w:val="center"/>
          </w:tcPr>
          <w:p w14:paraId="1E8EA414" w14:textId="77777777" w:rsidR="00A20F46" w:rsidRPr="005509D4" w:rsidRDefault="00A20F46" w:rsidP="003C480F">
            <w:pPr>
              <w:tabs>
                <w:tab w:val="left" w:pos="35"/>
                <w:tab w:val="left" w:pos="2444"/>
              </w:tabs>
              <w:spacing w:before="60" w:after="60"/>
              <w:rPr>
                <w:sz w:val="18"/>
                <w:szCs w:val="18"/>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5509D4">
              <w:rPr>
                <w:rFonts w:cs="Arial"/>
                <w:sz w:val="18"/>
                <w:szCs w:val="18"/>
              </w:rPr>
              <w:fldChar w:fldCharType="end"/>
            </w:r>
          </w:p>
        </w:tc>
        <w:tc>
          <w:tcPr>
            <w:tcW w:w="277" w:type="dxa"/>
            <w:gridSpan w:val="2"/>
            <w:tcBorders>
              <w:bottom w:val="nil"/>
            </w:tcBorders>
          </w:tcPr>
          <w:p w14:paraId="61394A30" w14:textId="77777777" w:rsidR="00A20F46" w:rsidRPr="005509D4" w:rsidRDefault="00A20F46" w:rsidP="003C480F">
            <w:pPr>
              <w:tabs>
                <w:tab w:val="left" w:pos="885"/>
              </w:tabs>
              <w:spacing w:before="60" w:after="60"/>
              <w:rPr>
                <w:sz w:val="18"/>
                <w:szCs w:val="18"/>
              </w:rPr>
            </w:pPr>
          </w:p>
        </w:tc>
        <w:tc>
          <w:tcPr>
            <w:tcW w:w="942" w:type="dxa"/>
            <w:gridSpan w:val="2"/>
            <w:tcMar>
              <w:left w:w="57" w:type="dxa"/>
              <w:right w:w="57" w:type="dxa"/>
            </w:tcMar>
            <w:vAlign w:val="center"/>
          </w:tcPr>
          <w:p w14:paraId="6DDFF2BE" w14:textId="77777777" w:rsidR="00A20F46" w:rsidRPr="005509D4" w:rsidRDefault="00A20F46" w:rsidP="003C480F">
            <w:pPr>
              <w:tabs>
                <w:tab w:val="left" w:pos="885"/>
              </w:tabs>
              <w:spacing w:before="60" w:after="60"/>
              <w:rPr>
                <w:sz w:val="18"/>
                <w:szCs w:val="18"/>
                <w:lang w:val="sv-SE"/>
              </w:rPr>
            </w:pPr>
            <w:r w:rsidRPr="005509D4">
              <w:rPr>
                <w:sz w:val="18"/>
                <w:szCs w:val="18"/>
                <w:lang w:val="sv-SE"/>
              </w:rPr>
              <w:t>Tel.</w:t>
            </w:r>
          </w:p>
        </w:tc>
        <w:tc>
          <w:tcPr>
            <w:tcW w:w="161" w:type="dxa"/>
            <w:gridSpan w:val="2"/>
            <w:tcBorders>
              <w:bottom w:val="nil"/>
            </w:tcBorders>
          </w:tcPr>
          <w:p w14:paraId="43706506" w14:textId="77777777" w:rsidR="00A20F46" w:rsidRPr="005509D4" w:rsidRDefault="00A20F46" w:rsidP="003C480F">
            <w:pPr>
              <w:tabs>
                <w:tab w:val="left" w:pos="35"/>
                <w:tab w:val="left" w:pos="2444"/>
              </w:tabs>
              <w:spacing w:before="60" w:after="60"/>
              <w:rPr>
                <w:rFonts w:cs="Arial"/>
                <w:sz w:val="18"/>
                <w:szCs w:val="18"/>
              </w:rPr>
            </w:pPr>
          </w:p>
        </w:tc>
        <w:tc>
          <w:tcPr>
            <w:tcW w:w="3843" w:type="dxa"/>
            <w:gridSpan w:val="2"/>
            <w:tcMar>
              <w:left w:w="57" w:type="dxa"/>
              <w:right w:w="57" w:type="dxa"/>
            </w:tcMar>
            <w:vAlign w:val="center"/>
          </w:tcPr>
          <w:p w14:paraId="49E076B7" w14:textId="77777777" w:rsidR="00A20F46" w:rsidRPr="005509D4" w:rsidRDefault="00A20F46" w:rsidP="003C480F">
            <w:pPr>
              <w:tabs>
                <w:tab w:val="left" w:pos="35"/>
                <w:tab w:val="left" w:pos="2444"/>
              </w:tabs>
              <w:spacing w:before="60" w:after="60"/>
              <w:rPr>
                <w:sz w:val="18"/>
                <w:szCs w:val="18"/>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r>
      <w:tr w:rsidR="00A25768" w:rsidRPr="005509D4" w14:paraId="6BABE77C" w14:textId="77777777" w:rsidTr="00A25768">
        <w:tblPrEx>
          <w:tblBorders>
            <w:top w:val="single" w:sz="4" w:space="0" w:color="19233C"/>
            <w:bottom w:val="single" w:sz="4" w:space="0" w:color="19233C"/>
            <w:insideH w:val="single" w:sz="4" w:space="0" w:color="19233C"/>
          </w:tblBorders>
        </w:tblPrEx>
        <w:trPr>
          <w:trHeight w:hRule="exact" w:val="340"/>
        </w:trPr>
        <w:tc>
          <w:tcPr>
            <w:tcW w:w="1253" w:type="dxa"/>
            <w:tcMar>
              <w:left w:w="57" w:type="dxa"/>
              <w:right w:w="57" w:type="dxa"/>
            </w:tcMar>
            <w:vAlign w:val="center"/>
          </w:tcPr>
          <w:p w14:paraId="33206A7E" w14:textId="77777777" w:rsidR="00A20F46" w:rsidRPr="005509D4" w:rsidRDefault="00A20F46" w:rsidP="003C480F">
            <w:pPr>
              <w:tabs>
                <w:tab w:val="left" w:pos="885"/>
              </w:tabs>
              <w:spacing w:before="60" w:after="60"/>
              <w:rPr>
                <w:sz w:val="18"/>
                <w:szCs w:val="18"/>
              </w:rPr>
            </w:pPr>
            <w:r w:rsidRPr="005509D4">
              <w:rPr>
                <w:sz w:val="18"/>
                <w:szCs w:val="18"/>
              </w:rPr>
              <w:t>Name</w:t>
            </w:r>
          </w:p>
        </w:tc>
        <w:tc>
          <w:tcPr>
            <w:tcW w:w="161" w:type="dxa"/>
            <w:gridSpan w:val="2"/>
            <w:tcBorders>
              <w:top w:val="nil"/>
              <w:bottom w:val="nil"/>
            </w:tcBorders>
          </w:tcPr>
          <w:p w14:paraId="7DA2281B" w14:textId="77777777" w:rsidR="00A20F46" w:rsidRPr="005509D4" w:rsidRDefault="00A20F46" w:rsidP="003C480F">
            <w:pPr>
              <w:tabs>
                <w:tab w:val="left" w:pos="1594"/>
                <w:tab w:val="left" w:pos="2444"/>
                <w:tab w:val="right" w:pos="4712"/>
              </w:tabs>
              <w:spacing w:before="60" w:after="60"/>
              <w:rPr>
                <w:rFonts w:cs="Arial"/>
                <w:sz w:val="18"/>
                <w:szCs w:val="18"/>
              </w:rPr>
            </w:pPr>
          </w:p>
        </w:tc>
        <w:tc>
          <w:tcPr>
            <w:tcW w:w="3059" w:type="dxa"/>
            <w:gridSpan w:val="2"/>
            <w:tcMar>
              <w:left w:w="57" w:type="dxa"/>
              <w:right w:w="57" w:type="dxa"/>
            </w:tcMar>
            <w:vAlign w:val="center"/>
          </w:tcPr>
          <w:p w14:paraId="50E986D3" w14:textId="77777777" w:rsidR="00A20F46" w:rsidRPr="005509D4" w:rsidRDefault="00A20F46" w:rsidP="003C480F">
            <w:pPr>
              <w:tabs>
                <w:tab w:val="left" w:pos="1594"/>
                <w:tab w:val="left" w:pos="2444"/>
                <w:tab w:val="right" w:pos="4712"/>
              </w:tabs>
              <w:spacing w:before="60" w:after="60"/>
              <w:rPr>
                <w:sz w:val="18"/>
                <w:szCs w:val="18"/>
                <w:lang w:val="de-DE"/>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c>
          <w:tcPr>
            <w:tcW w:w="277" w:type="dxa"/>
            <w:gridSpan w:val="2"/>
            <w:tcBorders>
              <w:top w:val="nil"/>
              <w:bottom w:val="nil"/>
            </w:tcBorders>
          </w:tcPr>
          <w:p w14:paraId="29E61F9A" w14:textId="77777777" w:rsidR="00A20F46" w:rsidRPr="005509D4" w:rsidRDefault="00A20F46" w:rsidP="003C480F">
            <w:pPr>
              <w:tabs>
                <w:tab w:val="left" w:pos="885"/>
              </w:tabs>
              <w:spacing w:before="60" w:after="60"/>
              <w:rPr>
                <w:sz w:val="18"/>
                <w:szCs w:val="18"/>
              </w:rPr>
            </w:pPr>
          </w:p>
        </w:tc>
        <w:tc>
          <w:tcPr>
            <w:tcW w:w="942" w:type="dxa"/>
            <w:gridSpan w:val="2"/>
            <w:tcMar>
              <w:left w:w="57" w:type="dxa"/>
              <w:right w:w="57" w:type="dxa"/>
            </w:tcMar>
            <w:vAlign w:val="center"/>
          </w:tcPr>
          <w:p w14:paraId="7C570D57" w14:textId="77777777" w:rsidR="00A20F46" w:rsidRPr="005509D4" w:rsidRDefault="00A20F46" w:rsidP="003C480F">
            <w:pPr>
              <w:tabs>
                <w:tab w:val="left" w:pos="885"/>
              </w:tabs>
              <w:spacing w:before="60" w:after="60"/>
              <w:rPr>
                <w:sz w:val="18"/>
                <w:szCs w:val="18"/>
              </w:rPr>
            </w:pPr>
            <w:r w:rsidRPr="005509D4">
              <w:rPr>
                <w:sz w:val="18"/>
                <w:szCs w:val="18"/>
                <w:lang w:val="de-DE"/>
              </w:rPr>
              <w:t>E-Mail</w:t>
            </w:r>
          </w:p>
        </w:tc>
        <w:tc>
          <w:tcPr>
            <w:tcW w:w="161" w:type="dxa"/>
            <w:gridSpan w:val="2"/>
            <w:tcBorders>
              <w:top w:val="nil"/>
              <w:bottom w:val="nil"/>
            </w:tcBorders>
          </w:tcPr>
          <w:p w14:paraId="32A7BDDD" w14:textId="77777777" w:rsidR="00A20F46" w:rsidRPr="005509D4" w:rsidRDefault="00A20F46" w:rsidP="003C480F">
            <w:pPr>
              <w:tabs>
                <w:tab w:val="right" w:pos="2303"/>
                <w:tab w:val="left" w:pos="2444"/>
                <w:tab w:val="right" w:pos="4712"/>
              </w:tabs>
              <w:spacing w:before="60" w:after="60"/>
              <w:rPr>
                <w:rFonts w:cs="Arial"/>
                <w:sz w:val="18"/>
                <w:szCs w:val="18"/>
              </w:rPr>
            </w:pPr>
          </w:p>
        </w:tc>
        <w:tc>
          <w:tcPr>
            <w:tcW w:w="3843" w:type="dxa"/>
            <w:gridSpan w:val="2"/>
            <w:tcMar>
              <w:left w:w="57" w:type="dxa"/>
              <w:right w:w="57" w:type="dxa"/>
            </w:tcMar>
            <w:vAlign w:val="center"/>
          </w:tcPr>
          <w:p w14:paraId="682B997B" w14:textId="77777777" w:rsidR="00A20F46" w:rsidRPr="005509D4" w:rsidRDefault="00A20F46" w:rsidP="003C480F">
            <w:pPr>
              <w:tabs>
                <w:tab w:val="right" w:pos="2303"/>
                <w:tab w:val="left" w:pos="2444"/>
                <w:tab w:val="right" w:pos="4712"/>
              </w:tabs>
              <w:spacing w:before="60" w:after="60"/>
              <w:rPr>
                <w:sz w:val="18"/>
                <w:szCs w:val="18"/>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r>
      <w:tr w:rsidR="00A25768" w:rsidRPr="005509D4" w14:paraId="163CD793" w14:textId="77777777" w:rsidTr="00A25768">
        <w:tblPrEx>
          <w:tblBorders>
            <w:top w:val="single" w:sz="4" w:space="0" w:color="19233C"/>
            <w:bottom w:val="single" w:sz="4" w:space="0" w:color="19233C"/>
            <w:insideH w:val="single" w:sz="4" w:space="0" w:color="19233C"/>
          </w:tblBorders>
        </w:tblPrEx>
        <w:trPr>
          <w:trHeight w:hRule="exact" w:val="340"/>
        </w:trPr>
        <w:tc>
          <w:tcPr>
            <w:tcW w:w="1253" w:type="dxa"/>
            <w:tcMar>
              <w:left w:w="57" w:type="dxa"/>
              <w:right w:w="57" w:type="dxa"/>
            </w:tcMar>
            <w:vAlign w:val="center"/>
          </w:tcPr>
          <w:p w14:paraId="3CDC7E27" w14:textId="77777777" w:rsidR="00A20F46" w:rsidRPr="005509D4" w:rsidRDefault="00A20F46" w:rsidP="003C480F">
            <w:pPr>
              <w:tabs>
                <w:tab w:val="left" w:pos="885"/>
              </w:tabs>
              <w:spacing w:before="60" w:after="60"/>
              <w:rPr>
                <w:sz w:val="18"/>
                <w:szCs w:val="18"/>
              </w:rPr>
            </w:pPr>
            <w:proofErr w:type="gramStart"/>
            <w:r w:rsidRPr="005509D4">
              <w:rPr>
                <w:sz w:val="18"/>
                <w:szCs w:val="18"/>
              </w:rPr>
              <w:t>Fkt./</w:t>
            </w:r>
            <w:proofErr w:type="gramEnd"/>
            <w:r w:rsidRPr="005509D4">
              <w:rPr>
                <w:sz w:val="18"/>
                <w:szCs w:val="18"/>
              </w:rPr>
              <w:t>Abt.</w:t>
            </w:r>
          </w:p>
        </w:tc>
        <w:tc>
          <w:tcPr>
            <w:tcW w:w="161" w:type="dxa"/>
            <w:gridSpan w:val="2"/>
            <w:tcBorders>
              <w:top w:val="nil"/>
              <w:bottom w:val="nil"/>
            </w:tcBorders>
          </w:tcPr>
          <w:p w14:paraId="71E06C9D" w14:textId="77777777" w:rsidR="00A20F46" w:rsidRPr="005509D4" w:rsidRDefault="00A20F46" w:rsidP="003C480F">
            <w:pPr>
              <w:tabs>
                <w:tab w:val="right" w:pos="2303"/>
                <w:tab w:val="left" w:pos="2444"/>
                <w:tab w:val="right" w:pos="4712"/>
              </w:tabs>
              <w:spacing w:before="60" w:after="60"/>
              <w:rPr>
                <w:rFonts w:cs="Arial"/>
                <w:sz w:val="18"/>
                <w:szCs w:val="18"/>
              </w:rPr>
            </w:pPr>
          </w:p>
        </w:tc>
        <w:tc>
          <w:tcPr>
            <w:tcW w:w="3059" w:type="dxa"/>
            <w:gridSpan w:val="2"/>
            <w:tcMar>
              <w:left w:w="57" w:type="dxa"/>
              <w:right w:w="57" w:type="dxa"/>
            </w:tcMar>
            <w:vAlign w:val="center"/>
          </w:tcPr>
          <w:p w14:paraId="49B3CA0E" w14:textId="77777777" w:rsidR="00A20F46" w:rsidRPr="005509D4" w:rsidRDefault="00A20F46" w:rsidP="003C480F">
            <w:pPr>
              <w:tabs>
                <w:tab w:val="right" w:pos="2303"/>
                <w:tab w:val="left" w:pos="2444"/>
                <w:tab w:val="right" w:pos="4712"/>
              </w:tabs>
              <w:spacing w:before="60" w:after="60"/>
              <w:rPr>
                <w:sz w:val="18"/>
                <w:szCs w:val="18"/>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c>
          <w:tcPr>
            <w:tcW w:w="277" w:type="dxa"/>
            <w:gridSpan w:val="2"/>
            <w:tcBorders>
              <w:top w:val="nil"/>
              <w:bottom w:val="nil"/>
            </w:tcBorders>
          </w:tcPr>
          <w:p w14:paraId="115B6137" w14:textId="77777777" w:rsidR="00A20F46" w:rsidRPr="005509D4" w:rsidRDefault="00A20F46" w:rsidP="003C480F">
            <w:pPr>
              <w:tabs>
                <w:tab w:val="right" w:pos="2303"/>
                <w:tab w:val="left" w:pos="2444"/>
                <w:tab w:val="right" w:pos="4712"/>
              </w:tabs>
              <w:spacing w:before="60" w:after="60"/>
              <w:rPr>
                <w:sz w:val="18"/>
                <w:szCs w:val="18"/>
              </w:rPr>
            </w:pPr>
          </w:p>
        </w:tc>
        <w:tc>
          <w:tcPr>
            <w:tcW w:w="942" w:type="dxa"/>
            <w:gridSpan w:val="2"/>
            <w:tcBorders>
              <w:bottom w:val="single" w:sz="4" w:space="0" w:color="19233C"/>
            </w:tcBorders>
            <w:tcMar>
              <w:left w:w="57" w:type="dxa"/>
              <w:right w:w="57" w:type="dxa"/>
            </w:tcMar>
            <w:vAlign w:val="center"/>
          </w:tcPr>
          <w:p w14:paraId="79AD448F" w14:textId="77777777" w:rsidR="00A20F46" w:rsidRPr="005509D4" w:rsidRDefault="00A20F46" w:rsidP="003C480F">
            <w:pPr>
              <w:tabs>
                <w:tab w:val="left" w:pos="885"/>
              </w:tabs>
              <w:spacing w:before="60" w:after="60"/>
              <w:rPr>
                <w:sz w:val="18"/>
                <w:szCs w:val="18"/>
              </w:rPr>
            </w:pPr>
            <w:r w:rsidRPr="005509D4">
              <w:rPr>
                <w:sz w:val="18"/>
                <w:szCs w:val="18"/>
              </w:rPr>
              <w:t>Webseite</w:t>
            </w:r>
          </w:p>
        </w:tc>
        <w:tc>
          <w:tcPr>
            <w:tcW w:w="161" w:type="dxa"/>
            <w:gridSpan w:val="2"/>
            <w:tcBorders>
              <w:top w:val="nil"/>
              <w:bottom w:val="nil"/>
            </w:tcBorders>
          </w:tcPr>
          <w:p w14:paraId="072C0A07" w14:textId="77777777" w:rsidR="00A20F46" w:rsidRPr="005509D4" w:rsidRDefault="00A20F46" w:rsidP="003C480F">
            <w:pPr>
              <w:tabs>
                <w:tab w:val="right" w:pos="2303"/>
                <w:tab w:val="left" w:pos="2444"/>
                <w:tab w:val="right" w:pos="4712"/>
              </w:tabs>
              <w:spacing w:before="60" w:after="60"/>
              <w:rPr>
                <w:rFonts w:cs="Arial"/>
                <w:sz w:val="18"/>
                <w:szCs w:val="18"/>
              </w:rPr>
            </w:pPr>
          </w:p>
        </w:tc>
        <w:tc>
          <w:tcPr>
            <w:tcW w:w="3843" w:type="dxa"/>
            <w:gridSpan w:val="2"/>
            <w:tcBorders>
              <w:bottom w:val="single" w:sz="4" w:space="0" w:color="19233C"/>
            </w:tcBorders>
            <w:tcMar>
              <w:left w:w="57" w:type="dxa"/>
              <w:right w:w="57" w:type="dxa"/>
            </w:tcMar>
            <w:vAlign w:val="center"/>
          </w:tcPr>
          <w:p w14:paraId="3F896D8F" w14:textId="77777777" w:rsidR="00A20F46" w:rsidRPr="005509D4" w:rsidRDefault="00A20F46" w:rsidP="003C480F">
            <w:pPr>
              <w:tabs>
                <w:tab w:val="right" w:pos="2303"/>
                <w:tab w:val="left" w:pos="2444"/>
                <w:tab w:val="right" w:pos="4712"/>
              </w:tabs>
              <w:spacing w:before="60" w:after="60"/>
              <w:rPr>
                <w:sz w:val="18"/>
                <w:szCs w:val="18"/>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r>
      <w:tr w:rsidR="00A25768" w:rsidRPr="005509D4" w14:paraId="2F9BEA26" w14:textId="77777777" w:rsidTr="00A25768">
        <w:tblPrEx>
          <w:tblBorders>
            <w:top w:val="single" w:sz="4" w:space="0" w:color="19233C"/>
            <w:bottom w:val="single" w:sz="4" w:space="0" w:color="19233C"/>
            <w:insideH w:val="single" w:sz="4" w:space="0" w:color="19233C"/>
          </w:tblBorders>
        </w:tblPrEx>
        <w:trPr>
          <w:trHeight w:hRule="exact" w:val="340"/>
        </w:trPr>
        <w:tc>
          <w:tcPr>
            <w:tcW w:w="1253" w:type="dxa"/>
            <w:tcMar>
              <w:left w:w="57" w:type="dxa"/>
              <w:right w:w="57" w:type="dxa"/>
            </w:tcMar>
            <w:vAlign w:val="center"/>
          </w:tcPr>
          <w:p w14:paraId="3726E6F6" w14:textId="77777777" w:rsidR="00A20F46" w:rsidRPr="005509D4" w:rsidRDefault="00A20F46" w:rsidP="003C480F">
            <w:pPr>
              <w:tabs>
                <w:tab w:val="left" w:pos="885"/>
              </w:tabs>
              <w:spacing w:before="60" w:after="60"/>
              <w:rPr>
                <w:sz w:val="18"/>
                <w:szCs w:val="18"/>
              </w:rPr>
            </w:pPr>
            <w:r w:rsidRPr="005509D4">
              <w:rPr>
                <w:sz w:val="18"/>
                <w:szCs w:val="18"/>
              </w:rPr>
              <w:t>Strasse</w:t>
            </w:r>
          </w:p>
        </w:tc>
        <w:tc>
          <w:tcPr>
            <w:tcW w:w="161" w:type="dxa"/>
            <w:gridSpan w:val="2"/>
            <w:tcBorders>
              <w:top w:val="nil"/>
              <w:bottom w:val="nil"/>
            </w:tcBorders>
          </w:tcPr>
          <w:p w14:paraId="6A774CEC" w14:textId="77777777" w:rsidR="00A20F46" w:rsidRPr="005509D4" w:rsidRDefault="00A20F46" w:rsidP="003C480F">
            <w:pPr>
              <w:tabs>
                <w:tab w:val="right" w:pos="2303"/>
                <w:tab w:val="left" w:pos="2444"/>
                <w:tab w:val="right" w:pos="4712"/>
              </w:tabs>
              <w:spacing w:before="60" w:after="60"/>
              <w:rPr>
                <w:rFonts w:cs="Arial"/>
                <w:sz w:val="18"/>
                <w:szCs w:val="18"/>
              </w:rPr>
            </w:pPr>
          </w:p>
        </w:tc>
        <w:tc>
          <w:tcPr>
            <w:tcW w:w="3059" w:type="dxa"/>
            <w:gridSpan w:val="2"/>
            <w:tcMar>
              <w:left w:w="57" w:type="dxa"/>
              <w:right w:w="57" w:type="dxa"/>
            </w:tcMar>
            <w:vAlign w:val="center"/>
          </w:tcPr>
          <w:p w14:paraId="7DCEE69A" w14:textId="77777777" w:rsidR="00A20F46" w:rsidRPr="005509D4" w:rsidRDefault="00A20F46" w:rsidP="003C480F">
            <w:pPr>
              <w:tabs>
                <w:tab w:val="right" w:pos="2303"/>
                <w:tab w:val="left" w:pos="2444"/>
                <w:tab w:val="right" w:pos="4712"/>
              </w:tabs>
              <w:spacing w:before="60" w:after="60"/>
              <w:rPr>
                <w:sz w:val="18"/>
                <w:szCs w:val="18"/>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c>
          <w:tcPr>
            <w:tcW w:w="277" w:type="dxa"/>
            <w:gridSpan w:val="2"/>
            <w:tcBorders>
              <w:top w:val="nil"/>
              <w:bottom w:val="nil"/>
            </w:tcBorders>
          </w:tcPr>
          <w:p w14:paraId="05719F3B" w14:textId="77777777" w:rsidR="00A20F46" w:rsidRPr="005509D4" w:rsidRDefault="00A20F46" w:rsidP="003C480F">
            <w:pPr>
              <w:tabs>
                <w:tab w:val="left" w:pos="885"/>
              </w:tabs>
              <w:spacing w:before="60" w:after="60"/>
              <w:rPr>
                <w:sz w:val="18"/>
                <w:szCs w:val="18"/>
                <w:lang w:val="sv-SE"/>
              </w:rPr>
            </w:pPr>
          </w:p>
        </w:tc>
        <w:tc>
          <w:tcPr>
            <w:tcW w:w="942" w:type="dxa"/>
            <w:gridSpan w:val="2"/>
            <w:tcBorders>
              <w:bottom w:val="nil"/>
            </w:tcBorders>
            <w:tcMar>
              <w:left w:w="57" w:type="dxa"/>
              <w:right w:w="57" w:type="dxa"/>
            </w:tcMar>
            <w:vAlign w:val="center"/>
          </w:tcPr>
          <w:p w14:paraId="72F64284" w14:textId="77777777" w:rsidR="00A20F46" w:rsidRPr="005509D4" w:rsidRDefault="00A20F46" w:rsidP="003C480F">
            <w:pPr>
              <w:tabs>
                <w:tab w:val="left" w:pos="885"/>
              </w:tabs>
              <w:spacing w:before="60" w:after="60"/>
              <w:rPr>
                <w:sz w:val="18"/>
                <w:szCs w:val="18"/>
                <w:lang w:val="sv-SE"/>
              </w:rPr>
            </w:pPr>
          </w:p>
        </w:tc>
        <w:tc>
          <w:tcPr>
            <w:tcW w:w="161" w:type="dxa"/>
            <w:gridSpan w:val="2"/>
            <w:tcBorders>
              <w:top w:val="nil"/>
              <w:bottom w:val="nil"/>
            </w:tcBorders>
          </w:tcPr>
          <w:p w14:paraId="6C62C8F9" w14:textId="77777777" w:rsidR="00A20F46" w:rsidRPr="005509D4" w:rsidRDefault="00A20F46" w:rsidP="003C480F">
            <w:pPr>
              <w:tabs>
                <w:tab w:val="left" w:pos="35"/>
                <w:tab w:val="left" w:pos="2444"/>
              </w:tabs>
              <w:spacing w:before="60" w:after="60"/>
              <w:rPr>
                <w:rFonts w:cs="Arial"/>
                <w:sz w:val="18"/>
                <w:szCs w:val="18"/>
              </w:rPr>
            </w:pPr>
          </w:p>
        </w:tc>
        <w:tc>
          <w:tcPr>
            <w:tcW w:w="3843" w:type="dxa"/>
            <w:gridSpan w:val="2"/>
            <w:tcBorders>
              <w:bottom w:val="nil"/>
            </w:tcBorders>
            <w:tcMar>
              <w:left w:w="57" w:type="dxa"/>
              <w:right w:w="57" w:type="dxa"/>
            </w:tcMar>
            <w:vAlign w:val="center"/>
          </w:tcPr>
          <w:p w14:paraId="24C4DE96" w14:textId="77777777" w:rsidR="00A20F46" w:rsidRPr="005509D4" w:rsidRDefault="00A20F46" w:rsidP="003C480F">
            <w:pPr>
              <w:tabs>
                <w:tab w:val="left" w:pos="35"/>
                <w:tab w:val="left" w:pos="2444"/>
              </w:tabs>
              <w:spacing w:before="60" w:after="60"/>
              <w:rPr>
                <w:sz w:val="18"/>
                <w:szCs w:val="18"/>
              </w:rPr>
            </w:pPr>
          </w:p>
        </w:tc>
      </w:tr>
      <w:tr w:rsidR="00A25768" w:rsidRPr="005509D4" w14:paraId="3E86078D" w14:textId="77777777" w:rsidTr="00A25768">
        <w:tblPrEx>
          <w:tblBorders>
            <w:top w:val="single" w:sz="4" w:space="0" w:color="19233C"/>
            <w:bottom w:val="single" w:sz="4" w:space="0" w:color="19233C"/>
            <w:insideH w:val="single" w:sz="4" w:space="0" w:color="19233C"/>
          </w:tblBorders>
        </w:tblPrEx>
        <w:trPr>
          <w:trHeight w:hRule="exact" w:val="340"/>
        </w:trPr>
        <w:tc>
          <w:tcPr>
            <w:tcW w:w="1253" w:type="dxa"/>
            <w:tcMar>
              <w:left w:w="57" w:type="dxa"/>
              <w:right w:w="57" w:type="dxa"/>
            </w:tcMar>
            <w:vAlign w:val="center"/>
          </w:tcPr>
          <w:p w14:paraId="0B727C7D" w14:textId="77777777" w:rsidR="00A20F46" w:rsidRPr="005509D4" w:rsidRDefault="00A20F46" w:rsidP="003C480F">
            <w:pPr>
              <w:tabs>
                <w:tab w:val="right" w:pos="2303"/>
                <w:tab w:val="left" w:pos="2444"/>
                <w:tab w:val="right" w:pos="4712"/>
              </w:tabs>
              <w:spacing w:before="60" w:after="60"/>
              <w:rPr>
                <w:sz w:val="18"/>
                <w:szCs w:val="18"/>
              </w:rPr>
            </w:pPr>
            <w:r w:rsidRPr="005509D4">
              <w:rPr>
                <w:sz w:val="18"/>
                <w:szCs w:val="18"/>
              </w:rPr>
              <w:t>PLZ/Ort</w:t>
            </w:r>
          </w:p>
        </w:tc>
        <w:tc>
          <w:tcPr>
            <w:tcW w:w="161" w:type="dxa"/>
            <w:gridSpan w:val="2"/>
            <w:tcBorders>
              <w:top w:val="nil"/>
              <w:bottom w:val="nil"/>
            </w:tcBorders>
          </w:tcPr>
          <w:p w14:paraId="421E823B" w14:textId="77777777" w:rsidR="00A20F46" w:rsidRPr="005509D4" w:rsidRDefault="00A20F46" w:rsidP="003C480F">
            <w:pPr>
              <w:tabs>
                <w:tab w:val="left" w:pos="35"/>
                <w:tab w:val="left" w:pos="2444"/>
              </w:tabs>
              <w:spacing w:before="60" w:after="60"/>
              <w:rPr>
                <w:rFonts w:cs="Arial"/>
                <w:sz w:val="18"/>
                <w:szCs w:val="18"/>
              </w:rPr>
            </w:pPr>
          </w:p>
        </w:tc>
        <w:tc>
          <w:tcPr>
            <w:tcW w:w="3059" w:type="dxa"/>
            <w:gridSpan w:val="2"/>
            <w:tcMar>
              <w:left w:w="57" w:type="dxa"/>
              <w:right w:w="57" w:type="dxa"/>
            </w:tcMar>
            <w:vAlign w:val="center"/>
          </w:tcPr>
          <w:p w14:paraId="2776DB77" w14:textId="77777777" w:rsidR="00A20F46" w:rsidRPr="005509D4" w:rsidRDefault="00A20F46" w:rsidP="003C480F">
            <w:pPr>
              <w:tabs>
                <w:tab w:val="left" w:pos="35"/>
                <w:tab w:val="left" w:pos="2444"/>
              </w:tabs>
              <w:spacing w:before="60" w:after="60"/>
              <w:rPr>
                <w:sz w:val="18"/>
                <w:szCs w:val="18"/>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c>
          <w:tcPr>
            <w:tcW w:w="277" w:type="dxa"/>
            <w:gridSpan w:val="2"/>
            <w:tcBorders>
              <w:top w:val="nil"/>
              <w:bottom w:val="nil"/>
            </w:tcBorders>
          </w:tcPr>
          <w:p w14:paraId="15CE2964" w14:textId="77777777" w:rsidR="00A20F46" w:rsidRPr="005509D4" w:rsidRDefault="00A20F46" w:rsidP="003C480F">
            <w:pPr>
              <w:tabs>
                <w:tab w:val="left" w:pos="885"/>
              </w:tabs>
              <w:spacing w:before="60" w:after="60"/>
              <w:rPr>
                <w:sz w:val="18"/>
                <w:szCs w:val="18"/>
                <w:lang w:val="de-DE"/>
              </w:rPr>
            </w:pPr>
          </w:p>
        </w:tc>
        <w:tc>
          <w:tcPr>
            <w:tcW w:w="942" w:type="dxa"/>
            <w:gridSpan w:val="2"/>
            <w:tcBorders>
              <w:top w:val="nil"/>
            </w:tcBorders>
            <w:tcMar>
              <w:left w:w="57" w:type="dxa"/>
              <w:right w:w="57" w:type="dxa"/>
            </w:tcMar>
            <w:vAlign w:val="center"/>
          </w:tcPr>
          <w:p w14:paraId="2116ADE8" w14:textId="7BF95A24" w:rsidR="00A20F46" w:rsidRPr="005509D4" w:rsidRDefault="00C573A6" w:rsidP="003C480F">
            <w:pPr>
              <w:tabs>
                <w:tab w:val="left" w:pos="885"/>
              </w:tabs>
              <w:spacing w:before="60" w:after="60"/>
              <w:rPr>
                <w:sz w:val="18"/>
                <w:szCs w:val="18"/>
              </w:rPr>
            </w:pPr>
            <w:r>
              <w:rPr>
                <w:sz w:val="18"/>
                <w:szCs w:val="18"/>
              </w:rPr>
              <w:t>Projekt</w:t>
            </w:r>
          </w:p>
        </w:tc>
        <w:tc>
          <w:tcPr>
            <w:tcW w:w="161" w:type="dxa"/>
            <w:gridSpan w:val="2"/>
            <w:tcBorders>
              <w:top w:val="nil"/>
              <w:bottom w:val="nil"/>
            </w:tcBorders>
          </w:tcPr>
          <w:p w14:paraId="7E1A692E" w14:textId="77777777" w:rsidR="00A20F46" w:rsidRPr="005509D4" w:rsidRDefault="00A20F46" w:rsidP="003C480F">
            <w:pPr>
              <w:tabs>
                <w:tab w:val="right" w:pos="2303"/>
                <w:tab w:val="left" w:pos="2444"/>
                <w:tab w:val="right" w:pos="4712"/>
              </w:tabs>
              <w:spacing w:before="60" w:after="60"/>
              <w:rPr>
                <w:rFonts w:cs="Arial"/>
                <w:sz w:val="18"/>
                <w:szCs w:val="18"/>
              </w:rPr>
            </w:pPr>
          </w:p>
        </w:tc>
        <w:tc>
          <w:tcPr>
            <w:tcW w:w="3843" w:type="dxa"/>
            <w:gridSpan w:val="2"/>
            <w:tcBorders>
              <w:top w:val="nil"/>
            </w:tcBorders>
            <w:tcMar>
              <w:left w:w="57" w:type="dxa"/>
              <w:right w:w="57" w:type="dxa"/>
            </w:tcMar>
            <w:vAlign w:val="center"/>
          </w:tcPr>
          <w:p w14:paraId="564209FD" w14:textId="77777777" w:rsidR="00A20F46" w:rsidRPr="005509D4" w:rsidRDefault="00A20F46" w:rsidP="003C480F">
            <w:pPr>
              <w:tabs>
                <w:tab w:val="right" w:pos="2303"/>
                <w:tab w:val="left" w:pos="2444"/>
                <w:tab w:val="right" w:pos="4712"/>
              </w:tabs>
              <w:spacing w:before="60" w:after="60"/>
              <w:rPr>
                <w:sz w:val="18"/>
                <w:szCs w:val="18"/>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r>
      <w:tr w:rsidR="00A25768" w:rsidRPr="005509D4" w14:paraId="1CA9E869" w14:textId="77777777" w:rsidTr="00A25768">
        <w:tblPrEx>
          <w:tblBorders>
            <w:top w:val="single" w:sz="4" w:space="0" w:color="19233C"/>
            <w:bottom w:val="single" w:sz="4" w:space="0" w:color="19233C"/>
            <w:insideH w:val="single" w:sz="4" w:space="0" w:color="19233C"/>
          </w:tblBorders>
        </w:tblPrEx>
        <w:trPr>
          <w:trHeight w:hRule="exact" w:val="340"/>
        </w:trPr>
        <w:tc>
          <w:tcPr>
            <w:tcW w:w="1253" w:type="dxa"/>
            <w:tcMar>
              <w:left w:w="57" w:type="dxa"/>
              <w:right w:w="57" w:type="dxa"/>
            </w:tcMar>
            <w:vAlign w:val="center"/>
          </w:tcPr>
          <w:p w14:paraId="36DC817E" w14:textId="77777777" w:rsidR="00A20F46" w:rsidRPr="005509D4" w:rsidRDefault="00A20F46" w:rsidP="003C480F">
            <w:pPr>
              <w:tabs>
                <w:tab w:val="left" w:pos="885"/>
              </w:tabs>
              <w:spacing w:before="60" w:after="60"/>
              <w:rPr>
                <w:sz w:val="18"/>
                <w:szCs w:val="18"/>
              </w:rPr>
            </w:pPr>
            <w:r w:rsidRPr="005509D4">
              <w:rPr>
                <w:sz w:val="18"/>
                <w:szCs w:val="18"/>
              </w:rPr>
              <w:t>Land</w:t>
            </w:r>
          </w:p>
        </w:tc>
        <w:tc>
          <w:tcPr>
            <w:tcW w:w="161" w:type="dxa"/>
            <w:gridSpan w:val="2"/>
            <w:tcBorders>
              <w:top w:val="nil"/>
              <w:bottom w:val="nil"/>
            </w:tcBorders>
          </w:tcPr>
          <w:p w14:paraId="44608D60" w14:textId="77777777" w:rsidR="00A20F46" w:rsidRPr="005509D4" w:rsidRDefault="00A20F46" w:rsidP="003C480F">
            <w:pPr>
              <w:tabs>
                <w:tab w:val="left" w:pos="1594"/>
                <w:tab w:val="left" w:pos="2444"/>
                <w:tab w:val="right" w:pos="4712"/>
              </w:tabs>
              <w:spacing w:before="60" w:after="60"/>
              <w:rPr>
                <w:rFonts w:cs="Arial"/>
                <w:sz w:val="18"/>
                <w:szCs w:val="18"/>
              </w:rPr>
            </w:pPr>
          </w:p>
        </w:tc>
        <w:tc>
          <w:tcPr>
            <w:tcW w:w="3059" w:type="dxa"/>
            <w:gridSpan w:val="2"/>
            <w:tcMar>
              <w:left w:w="57" w:type="dxa"/>
              <w:right w:w="57" w:type="dxa"/>
            </w:tcMar>
            <w:vAlign w:val="center"/>
          </w:tcPr>
          <w:p w14:paraId="471C641B" w14:textId="77777777" w:rsidR="00A20F46" w:rsidRPr="005509D4" w:rsidRDefault="00A20F46" w:rsidP="003C480F">
            <w:pPr>
              <w:tabs>
                <w:tab w:val="left" w:pos="1594"/>
                <w:tab w:val="left" w:pos="2444"/>
                <w:tab w:val="right" w:pos="4712"/>
              </w:tabs>
              <w:spacing w:before="60" w:after="60"/>
              <w:rPr>
                <w:sz w:val="18"/>
                <w:szCs w:val="18"/>
                <w:lang w:val="sv-SE"/>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c>
          <w:tcPr>
            <w:tcW w:w="277" w:type="dxa"/>
            <w:gridSpan w:val="2"/>
            <w:tcBorders>
              <w:top w:val="nil"/>
              <w:bottom w:val="nil"/>
            </w:tcBorders>
          </w:tcPr>
          <w:p w14:paraId="27393D8C" w14:textId="77777777" w:rsidR="00A20F46" w:rsidRPr="005509D4" w:rsidRDefault="00A20F46" w:rsidP="003C480F">
            <w:pPr>
              <w:tabs>
                <w:tab w:val="left" w:pos="885"/>
              </w:tabs>
              <w:spacing w:before="60" w:after="60"/>
              <w:rPr>
                <w:sz w:val="18"/>
                <w:szCs w:val="18"/>
              </w:rPr>
            </w:pPr>
          </w:p>
        </w:tc>
        <w:tc>
          <w:tcPr>
            <w:tcW w:w="942" w:type="dxa"/>
            <w:gridSpan w:val="2"/>
            <w:tcMar>
              <w:left w:w="57" w:type="dxa"/>
              <w:right w:w="57" w:type="dxa"/>
            </w:tcMar>
            <w:vAlign w:val="center"/>
          </w:tcPr>
          <w:p w14:paraId="59FAE040" w14:textId="77777777" w:rsidR="00A20F46" w:rsidRPr="005509D4" w:rsidRDefault="00A20F46" w:rsidP="003C480F">
            <w:pPr>
              <w:tabs>
                <w:tab w:val="left" w:pos="885"/>
              </w:tabs>
              <w:spacing w:before="60" w:after="60"/>
              <w:rPr>
                <w:sz w:val="18"/>
                <w:szCs w:val="18"/>
              </w:rPr>
            </w:pPr>
            <w:r w:rsidRPr="005509D4">
              <w:rPr>
                <w:sz w:val="18"/>
                <w:szCs w:val="18"/>
              </w:rPr>
              <w:t>Datum</w:t>
            </w:r>
          </w:p>
        </w:tc>
        <w:tc>
          <w:tcPr>
            <w:tcW w:w="161" w:type="dxa"/>
            <w:gridSpan w:val="2"/>
            <w:tcBorders>
              <w:top w:val="nil"/>
              <w:bottom w:val="nil"/>
            </w:tcBorders>
          </w:tcPr>
          <w:p w14:paraId="0879E087" w14:textId="77777777" w:rsidR="00A20F46" w:rsidRPr="005509D4" w:rsidRDefault="00A20F46" w:rsidP="003C480F">
            <w:pPr>
              <w:tabs>
                <w:tab w:val="right" w:pos="2303"/>
                <w:tab w:val="left" w:pos="2444"/>
                <w:tab w:val="right" w:pos="4712"/>
              </w:tabs>
              <w:spacing w:before="60" w:after="60"/>
              <w:rPr>
                <w:rFonts w:cs="Arial"/>
                <w:sz w:val="18"/>
                <w:szCs w:val="18"/>
              </w:rPr>
            </w:pPr>
          </w:p>
        </w:tc>
        <w:tc>
          <w:tcPr>
            <w:tcW w:w="3843" w:type="dxa"/>
            <w:gridSpan w:val="2"/>
            <w:tcMar>
              <w:left w:w="57" w:type="dxa"/>
              <w:right w:w="57" w:type="dxa"/>
            </w:tcMar>
            <w:vAlign w:val="center"/>
          </w:tcPr>
          <w:p w14:paraId="46A75663" w14:textId="77777777" w:rsidR="00A20F46" w:rsidRPr="005509D4" w:rsidRDefault="00A20F46" w:rsidP="003C480F">
            <w:pPr>
              <w:tabs>
                <w:tab w:val="right" w:pos="2303"/>
                <w:tab w:val="left" w:pos="2444"/>
                <w:tab w:val="right" w:pos="4712"/>
              </w:tabs>
              <w:spacing w:before="60" w:after="60"/>
              <w:rPr>
                <w:sz w:val="18"/>
                <w:szCs w:val="18"/>
              </w:rPr>
            </w:pPr>
            <w:r w:rsidRPr="005509D4">
              <w:rPr>
                <w:rFonts w:cs="Arial"/>
                <w:sz w:val="18"/>
                <w:szCs w:val="18"/>
              </w:rPr>
              <w:fldChar w:fldCharType="begin">
                <w:ffData>
                  <w:name w:val=""/>
                  <w:enabled/>
                  <w:calcOnExit w:val="0"/>
                  <w:textInput>
                    <w:maxLength w:val="30"/>
                  </w:textInput>
                </w:ffData>
              </w:fldChar>
            </w:r>
            <w:r w:rsidRPr="005509D4">
              <w:rPr>
                <w:rFonts w:cs="Arial"/>
                <w:sz w:val="18"/>
                <w:szCs w:val="18"/>
              </w:rPr>
              <w:instrText xml:space="preserve"> FORMTEXT </w:instrText>
            </w:r>
            <w:r w:rsidRPr="005509D4">
              <w:rPr>
                <w:rFonts w:cs="Arial"/>
                <w:sz w:val="18"/>
                <w:szCs w:val="18"/>
              </w:rPr>
            </w:r>
            <w:r w:rsidRPr="005509D4">
              <w:rPr>
                <w:rFonts w:cs="Arial"/>
                <w:sz w:val="18"/>
                <w:szCs w:val="18"/>
              </w:rPr>
              <w:fldChar w:fldCharType="separate"/>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noProof/>
                <w:sz w:val="18"/>
                <w:szCs w:val="18"/>
              </w:rPr>
              <w:t> </w:t>
            </w:r>
            <w:r w:rsidRPr="005509D4">
              <w:rPr>
                <w:rFonts w:cs="Arial"/>
                <w:sz w:val="18"/>
                <w:szCs w:val="18"/>
              </w:rPr>
              <w:fldChar w:fldCharType="end"/>
            </w:r>
          </w:p>
        </w:tc>
      </w:tr>
      <w:tr w:rsidR="00120BE7" w:rsidRPr="005509D4" w14:paraId="5D8A6901" w14:textId="77777777" w:rsidTr="00A25768">
        <w:tblPrEx>
          <w:tblBorders>
            <w:top w:val="single" w:sz="4" w:space="0" w:color="19233C"/>
            <w:bottom w:val="single" w:sz="4" w:space="0" w:color="19233C"/>
            <w:insideH w:val="single" w:sz="4" w:space="0" w:color="19233C"/>
          </w:tblBorders>
        </w:tblPrEx>
        <w:trPr>
          <w:trHeight w:hRule="exact" w:val="340"/>
        </w:trPr>
        <w:tc>
          <w:tcPr>
            <w:tcW w:w="1260" w:type="dxa"/>
            <w:gridSpan w:val="2"/>
            <w:tcMar>
              <w:left w:w="57" w:type="dxa"/>
              <w:right w:w="57" w:type="dxa"/>
            </w:tcMar>
            <w:vAlign w:val="center"/>
          </w:tcPr>
          <w:p w14:paraId="7A18736C" w14:textId="77777777" w:rsidR="00120BE7" w:rsidRPr="005509D4" w:rsidRDefault="00120BE7" w:rsidP="00A20F46">
            <w:pPr>
              <w:spacing w:before="0" w:after="0"/>
              <w:rPr>
                <w:sz w:val="18"/>
                <w:szCs w:val="18"/>
              </w:rPr>
            </w:pPr>
          </w:p>
        </w:tc>
        <w:tc>
          <w:tcPr>
            <w:tcW w:w="161" w:type="dxa"/>
            <w:gridSpan w:val="2"/>
            <w:tcBorders>
              <w:top w:val="nil"/>
              <w:bottom w:val="nil"/>
            </w:tcBorders>
          </w:tcPr>
          <w:p w14:paraId="1710EB93" w14:textId="77777777" w:rsidR="00120BE7" w:rsidRPr="005509D4" w:rsidRDefault="00120BE7" w:rsidP="005509D4">
            <w:pPr>
              <w:tabs>
                <w:tab w:val="left" w:pos="1594"/>
                <w:tab w:val="left" w:pos="2444"/>
                <w:tab w:val="right" w:pos="4712"/>
              </w:tabs>
              <w:spacing w:before="60" w:after="60"/>
              <w:rPr>
                <w:rFonts w:cs="Arial"/>
                <w:sz w:val="18"/>
                <w:szCs w:val="18"/>
              </w:rPr>
            </w:pPr>
          </w:p>
        </w:tc>
        <w:tc>
          <w:tcPr>
            <w:tcW w:w="3079" w:type="dxa"/>
            <w:gridSpan w:val="2"/>
            <w:tcMar>
              <w:left w:w="57" w:type="dxa"/>
              <w:right w:w="57" w:type="dxa"/>
            </w:tcMar>
            <w:vAlign w:val="center"/>
          </w:tcPr>
          <w:p w14:paraId="7F2A2B42" w14:textId="77777777" w:rsidR="00120BE7" w:rsidRPr="005509D4" w:rsidRDefault="00120BE7" w:rsidP="005509D4">
            <w:pPr>
              <w:tabs>
                <w:tab w:val="left" w:pos="1594"/>
                <w:tab w:val="left" w:pos="2444"/>
                <w:tab w:val="right" w:pos="4712"/>
              </w:tabs>
              <w:spacing w:before="60" w:after="60"/>
              <w:rPr>
                <w:rFonts w:cs="Arial"/>
                <w:sz w:val="18"/>
                <w:szCs w:val="18"/>
              </w:rPr>
            </w:pPr>
          </w:p>
        </w:tc>
        <w:tc>
          <w:tcPr>
            <w:tcW w:w="277" w:type="dxa"/>
            <w:gridSpan w:val="2"/>
            <w:tcBorders>
              <w:top w:val="nil"/>
              <w:bottom w:val="nil"/>
            </w:tcBorders>
          </w:tcPr>
          <w:p w14:paraId="0FCA8069" w14:textId="77777777" w:rsidR="00120BE7" w:rsidRPr="005509D4" w:rsidRDefault="00120BE7" w:rsidP="005509D4">
            <w:pPr>
              <w:tabs>
                <w:tab w:val="left" w:pos="885"/>
              </w:tabs>
              <w:spacing w:before="60" w:after="60"/>
              <w:rPr>
                <w:sz w:val="18"/>
                <w:szCs w:val="18"/>
              </w:rPr>
            </w:pPr>
          </w:p>
        </w:tc>
        <w:tc>
          <w:tcPr>
            <w:tcW w:w="949" w:type="dxa"/>
            <w:gridSpan w:val="2"/>
            <w:tcMar>
              <w:left w:w="57" w:type="dxa"/>
              <w:right w:w="57" w:type="dxa"/>
            </w:tcMar>
            <w:vAlign w:val="center"/>
          </w:tcPr>
          <w:p w14:paraId="66ACF251" w14:textId="77777777" w:rsidR="00120BE7" w:rsidRPr="005509D4" w:rsidRDefault="00120BE7" w:rsidP="005509D4">
            <w:pPr>
              <w:tabs>
                <w:tab w:val="left" w:pos="885"/>
              </w:tabs>
              <w:spacing w:before="60" w:after="60"/>
              <w:rPr>
                <w:sz w:val="18"/>
                <w:szCs w:val="18"/>
              </w:rPr>
            </w:pPr>
          </w:p>
        </w:tc>
        <w:tc>
          <w:tcPr>
            <w:tcW w:w="161" w:type="dxa"/>
            <w:gridSpan w:val="2"/>
            <w:tcBorders>
              <w:top w:val="nil"/>
              <w:bottom w:val="nil"/>
            </w:tcBorders>
          </w:tcPr>
          <w:p w14:paraId="13D8F3C8" w14:textId="77777777" w:rsidR="00120BE7" w:rsidRPr="005509D4" w:rsidRDefault="00120BE7" w:rsidP="005509D4">
            <w:pPr>
              <w:tabs>
                <w:tab w:val="right" w:pos="2303"/>
                <w:tab w:val="left" w:pos="2444"/>
                <w:tab w:val="right" w:pos="4712"/>
              </w:tabs>
              <w:spacing w:before="60" w:after="60"/>
              <w:rPr>
                <w:rFonts w:cs="Arial"/>
                <w:sz w:val="18"/>
                <w:szCs w:val="18"/>
              </w:rPr>
            </w:pPr>
          </w:p>
        </w:tc>
        <w:tc>
          <w:tcPr>
            <w:tcW w:w="3809" w:type="dxa"/>
            <w:tcMar>
              <w:left w:w="57" w:type="dxa"/>
              <w:right w:w="57" w:type="dxa"/>
            </w:tcMar>
            <w:vAlign w:val="center"/>
          </w:tcPr>
          <w:p w14:paraId="050CF7C8" w14:textId="77777777" w:rsidR="00120BE7" w:rsidRPr="005509D4" w:rsidRDefault="00120BE7" w:rsidP="005509D4">
            <w:pPr>
              <w:tabs>
                <w:tab w:val="right" w:pos="2303"/>
                <w:tab w:val="left" w:pos="2444"/>
                <w:tab w:val="right" w:pos="4712"/>
              </w:tabs>
              <w:spacing w:before="60" w:after="60"/>
              <w:rPr>
                <w:rFonts w:cs="Arial"/>
                <w:sz w:val="18"/>
                <w:szCs w:val="18"/>
              </w:rPr>
            </w:pPr>
          </w:p>
        </w:tc>
      </w:tr>
      <w:tr w:rsidR="007E6F18" w:rsidRPr="005509D4" w14:paraId="56E1F7D6" w14:textId="77777777" w:rsidTr="00A25768">
        <w:trPr>
          <w:trHeight w:hRule="exact" w:val="340"/>
        </w:trPr>
        <w:tc>
          <w:tcPr>
            <w:tcW w:w="9696" w:type="dxa"/>
            <w:gridSpan w:val="13"/>
            <w:shd w:val="clear" w:color="auto" w:fill="19233C"/>
            <w:tcMar>
              <w:left w:w="57" w:type="dxa"/>
              <w:right w:w="57" w:type="dxa"/>
            </w:tcMar>
            <w:vAlign w:val="center"/>
          </w:tcPr>
          <w:p w14:paraId="21EB31CB" w14:textId="77777777" w:rsidR="007E6F18" w:rsidRPr="00527AEE" w:rsidRDefault="00222053" w:rsidP="007E6F18">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Einleitung</w:t>
            </w:r>
          </w:p>
        </w:tc>
      </w:tr>
    </w:tbl>
    <w:p w14:paraId="35EDA456" w14:textId="77777777" w:rsidR="00222053" w:rsidRDefault="00222053" w:rsidP="00222053">
      <w:r>
        <w:t>Wasser ist dank seiner guten Wärmeübertragungseigenschaften der am häufigsten eingesetzte Wärmeträger bei Temperieranlagen, sei es im Kühlwasserkreis wie auch im Temperierkreis.</w:t>
      </w:r>
    </w:p>
    <w:p w14:paraId="78C637AD" w14:textId="77777777" w:rsidR="00222053" w:rsidRDefault="00222053" w:rsidP="00222053">
      <w:r>
        <w:t>Wasser kommt in den verschiedensten Zusammensetzungen vor und ist ohne spezielle Behandlung in den wenigsten Fällen für geschlossene Temperier- und Kühlkreise geeignet. Verunreinigungen in Kreisläufen oder Korrosion an Werkzeugen führen zur Verschlechterung des Wärmeübergangs und damit zur Verminderung der Leistung. Vollständig verstopfte Kreisläufe machen eine Temperierung unmöglich.</w:t>
      </w:r>
    </w:p>
    <w:p w14:paraId="6752F024" w14:textId="77777777" w:rsidR="00222053" w:rsidRDefault="00222053" w:rsidP="00222053">
      <w:r>
        <w:t>Ursachen dabei sind:</w:t>
      </w:r>
    </w:p>
    <w:p w14:paraId="73D37E80" w14:textId="77777777" w:rsidR="00222053" w:rsidRDefault="00222053" w:rsidP="00164DAA">
      <w:pPr>
        <w:pStyle w:val="Nummerierung"/>
        <w:numPr>
          <w:ilvl w:val="0"/>
          <w:numId w:val="2"/>
        </w:numPr>
        <w:tabs>
          <w:tab w:val="clear" w:pos="227"/>
        </w:tabs>
        <w:ind w:left="284" w:hanging="252"/>
      </w:pPr>
      <w:r>
        <w:t>Gelöste Mineralstoffe wandeln sich in Feststoffpartikel um, z. B. in Kalk</w:t>
      </w:r>
    </w:p>
    <w:p w14:paraId="13A8E425" w14:textId="77777777" w:rsidR="00222053" w:rsidRDefault="00222053" w:rsidP="00164DAA">
      <w:pPr>
        <w:pStyle w:val="Nummerierung"/>
        <w:numPr>
          <w:ilvl w:val="0"/>
          <w:numId w:val="2"/>
        </w:numPr>
        <w:tabs>
          <w:tab w:val="clear" w:pos="227"/>
        </w:tabs>
        <w:ind w:left="284" w:hanging="252"/>
      </w:pPr>
      <w:r>
        <w:t>Sauerstoff im Wasser erhöht die Aggressivität und führt zu Korrosion, insbesondere in den Werkzeugen</w:t>
      </w:r>
    </w:p>
    <w:p w14:paraId="51452BCB" w14:textId="77777777" w:rsidR="00222053" w:rsidRDefault="00222053" w:rsidP="00164DAA">
      <w:pPr>
        <w:pStyle w:val="Nummerierung"/>
        <w:numPr>
          <w:ilvl w:val="0"/>
          <w:numId w:val="2"/>
        </w:numPr>
        <w:tabs>
          <w:tab w:val="clear" w:pos="227"/>
        </w:tabs>
        <w:ind w:left="284" w:hanging="252"/>
      </w:pPr>
      <w:r w:rsidRPr="00164DAA">
        <w:t>Sauerstoff im Wasser kann die für die Aufbereitung beigefügten Chemikalien negativ beeinflussen</w:t>
      </w:r>
      <w:r>
        <w:t xml:space="preserve"> (z. B. Ausflocken)</w:t>
      </w:r>
    </w:p>
    <w:p w14:paraId="65ADE81B" w14:textId="77777777" w:rsidR="00222053" w:rsidRDefault="00222053" w:rsidP="00164DAA">
      <w:pPr>
        <w:pStyle w:val="Nummerierung"/>
        <w:numPr>
          <w:ilvl w:val="0"/>
          <w:numId w:val="2"/>
        </w:numPr>
        <w:tabs>
          <w:tab w:val="clear" w:pos="227"/>
        </w:tabs>
        <w:ind w:left="284" w:hanging="252"/>
      </w:pPr>
      <w:r>
        <w:t>Arbeitstemperaturen unter 60 °C fördern die Algenbildung</w:t>
      </w:r>
    </w:p>
    <w:p w14:paraId="5BAE3A16" w14:textId="77777777" w:rsidR="00222053" w:rsidRDefault="00222053" w:rsidP="00222053">
      <w:r>
        <w:t>Um Probleme in geschlossenen Wasserkreisläufen zu beseitigen sind verschiedene Massnahmen erforderlich. Eine mechanische Behandlung durch Filterung reicht allein meist nicht aus. Neben einer chemischen Behandlung des Wassers gehören auch konstruktive Massnahmen bei der Anlageplanung dazu.</w:t>
      </w:r>
    </w:p>
    <w:p w14:paraId="45F73582" w14:textId="77777777" w:rsidR="00222053" w:rsidRDefault="00222053" w:rsidP="00222053">
      <w:r>
        <w:t>Mit der Wasseraufbereitung soll sichergestellt werden, dass:</w:t>
      </w:r>
    </w:p>
    <w:p w14:paraId="37CC9C10" w14:textId="77777777" w:rsidR="00222053" w:rsidRDefault="00222053" w:rsidP="00164DAA">
      <w:pPr>
        <w:pStyle w:val="Nummerierung"/>
        <w:numPr>
          <w:ilvl w:val="0"/>
          <w:numId w:val="2"/>
        </w:numPr>
        <w:tabs>
          <w:tab w:val="clear" w:pos="227"/>
        </w:tabs>
        <w:ind w:left="284" w:hanging="252"/>
      </w:pPr>
      <w:r>
        <w:t>keine Korrosion und Kalkablagerung mehr entstehen kann,</w:t>
      </w:r>
    </w:p>
    <w:p w14:paraId="3F8BD180" w14:textId="77777777" w:rsidR="00222053" w:rsidRDefault="00222053" w:rsidP="00164DAA">
      <w:pPr>
        <w:pStyle w:val="Nummerierung"/>
        <w:numPr>
          <w:ilvl w:val="0"/>
          <w:numId w:val="2"/>
        </w:numPr>
        <w:tabs>
          <w:tab w:val="clear" w:pos="227"/>
        </w:tabs>
        <w:ind w:left="284" w:hanging="252"/>
      </w:pPr>
      <w:r>
        <w:t>Algen- und Schlammbildung verhindert werden,</w:t>
      </w:r>
    </w:p>
    <w:p w14:paraId="71F10479" w14:textId="77777777" w:rsidR="00222053" w:rsidRDefault="00222053" w:rsidP="00164DAA">
      <w:pPr>
        <w:pStyle w:val="Nummerierung"/>
        <w:numPr>
          <w:ilvl w:val="0"/>
          <w:numId w:val="2"/>
        </w:numPr>
        <w:tabs>
          <w:tab w:val="clear" w:pos="227"/>
        </w:tabs>
        <w:ind w:left="284" w:hanging="252"/>
      </w:pPr>
      <w:r>
        <w:t>von Verkrustungen und Verschlammungen gelöste Partikel ausgefiltert werden.</w:t>
      </w:r>
    </w:p>
    <w:p w14:paraId="46458227" w14:textId="77777777" w:rsidR="00222053" w:rsidRPr="000F4758" w:rsidRDefault="00222053" w:rsidP="00222053">
      <w:r w:rsidRPr="000F4758">
        <w:t>Anlageseitig soll sichergestellt werden, dass die Kreisläufe gut entlüftet werden und zur Erhöhung der Lebensdauer weiterer Luft- bzw. Sauerstoffkontakt vermieden wird. Dabei sind alle am Kreislauf beteiligten Komponenten und Einrichtungen wie Werkzeug, Aufbereitungsanlage und Temperiergerät zu berücksichtigen.</w:t>
      </w:r>
    </w:p>
    <w:p w14:paraId="739EF718" w14:textId="77777777" w:rsidR="00222053" w:rsidRDefault="00222053">
      <w:pPr>
        <w:spacing w:before="0" w:after="0"/>
        <w:rPr>
          <w:rFonts w:eastAsiaTheme="majorEastAsia" w:cstheme="majorBidi"/>
          <w:b/>
          <w:bCs/>
          <w:szCs w:val="28"/>
        </w:rPr>
      </w:pPr>
      <w:r>
        <w:br w:type="page"/>
      </w:r>
    </w:p>
    <w:p w14:paraId="347A4742" w14:textId="77777777" w:rsidR="00222053" w:rsidRDefault="00222053" w:rsidP="00222053">
      <w:pPr>
        <w:pStyle w:val="Inhaltsverzeichnisberschrift"/>
      </w:pPr>
      <w:r w:rsidRPr="00627809">
        <w:lastRenderedPageBreak/>
        <w:t>Richtwerte für die Wasserqualität bei</w:t>
      </w:r>
      <w:r>
        <w:t>m</w:t>
      </w:r>
      <w:r w:rsidRPr="00627809">
        <w:t xml:space="preserve"> Betrieb mit unbehandeltem Wasser</w:t>
      </w:r>
    </w:p>
    <w:p w14:paraId="520C8C69" w14:textId="77777777" w:rsidR="00222053" w:rsidRDefault="00222053" w:rsidP="006B61DF">
      <w:r w:rsidRPr="00627809">
        <w:t>Wenn das im Temperierkreislauf verwendete, unbehandelte Wasser die nachstehenden Richtwerte einhält, kann es im Normalfall ohne spezielle Behandlung verwendet werden. Es wird empfohlen, zum Schutz der Anlage diese Werte einzuhalten und periodisch zu überprüfen.</w:t>
      </w:r>
    </w:p>
    <w:p w14:paraId="46738564" w14:textId="77777777" w:rsidR="006B61DF" w:rsidRDefault="006B61DF" w:rsidP="006B61DF"/>
    <w:tbl>
      <w:tblPr>
        <w:tblStyle w:val="Tabelle"/>
        <w:tblW w:w="0" w:type="auto"/>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2467"/>
        <w:gridCol w:w="1418"/>
        <w:gridCol w:w="3260"/>
      </w:tblGrid>
      <w:tr w:rsidR="00231113" w:rsidRPr="00231113" w14:paraId="29AAA601" w14:textId="77777777" w:rsidTr="00231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shd w:val="clear" w:color="auto" w:fill="535A6D"/>
          </w:tcPr>
          <w:p w14:paraId="58D120B9" w14:textId="77777777" w:rsidR="00222053" w:rsidRPr="00527AEE" w:rsidRDefault="00222053" w:rsidP="00061D39">
            <w:pPr>
              <w:rPr>
                <w:color w:val="FFFFFF" w:themeColor="background1"/>
                <w:szCs w:val="18"/>
              </w:rPr>
            </w:pPr>
            <w:r w:rsidRPr="00527AEE">
              <w:rPr>
                <w:color w:val="FFFFFF" w:themeColor="background1"/>
                <w:szCs w:val="18"/>
              </w:rPr>
              <w:t>Hydrologische Daten</w:t>
            </w:r>
          </w:p>
        </w:tc>
        <w:tc>
          <w:tcPr>
            <w:tcW w:w="1418" w:type="dxa"/>
            <w:tcBorders>
              <w:top w:val="nil"/>
              <w:bottom w:val="single" w:sz="12" w:space="0" w:color="FFFFFF" w:themeColor="background1"/>
              <w:right w:val="nil"/>
            </w:tcBorders>
            <w:shd w:val="clear" w:color="auto" w:fill="535A6D"/>
          </w:tcPr>
          <w:p w14:paraId="69E1396A" w14:textId="77777777" w:rsidR="00222053" w:rsidRPr="00527AEE" w:rsidRDefault="00222053" w:rsidP="00061D39">
            <w:pPr>
              <w:cnfStyle w:val="100000000000" w:firstRow="1" w:lastRow="0" w:firstColumn="0" w:lastColumn="0" w:oddVBand="0" w:evenVBand="0" w:oddHBand="0" w:evenHBand="0" w:firstRowFirstColumn="0" w:firstRowLastColumn="0" w:lastRowFirstColumn="0" w:lastRowLastColumn="0"/>
              <w:rPr>
                <w:color w:val="FFFFFF" w:themeColor="background1"/>
                <w:szCs w:val="18"/>
              </w:rPr>
            </w:pPr>
          </w:p>
        </w:tc>
        <w:tc>
          <w:tcPr>
            <w:tcW w:w="3260" w:type="dxa"/>
            <w:tcBorders>
              <w:top w:val="nil"/>
              <w:left w:val="nil"/>
              <w:bottom w:val="single" w:sz="12" w:space="0" w:color="FFFFFF" w:themeColor="background1"/>
            </w:tcBorders>
            <w:shd w:val="clear" w:color="auto" w:fill="535A6D"/>
          </w:tcPr>
          <w:p w14:paraId="00647A0B" w14:textId="77777777" w:rsidR="00222053" w:rsidRPr="00527AEE" w:rsidRDefault="00222053" w:rsidP="00061D39">
            <w:pPr>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527AEE">
              <w:rPr>
                <w:color w:val="FFFFFF" w:themeColor="background1"/>
                <w:szCs w:val="18"/>
              </w:rPr>
              <w:t>Richtwert</w:t>
            </w:r>
          </w:p>
        </w:tc>
      </w:tr>
      <w:tr w:rsidR="00222053" w14:paraId="2439FC8E"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12AF3C13" w14:textId="77777777" w:rsidR="00222053" w:rsidRDefault="00222053" w:rsidP="00231113">
            <w:pPr>
              <w:pStyle w:val="Tabellentext"/>
            </w:pPr>
            <w:r w:rsidRPr="00627809">
              <w:t>pH-Wert</w:t>
            </w:r>
          </w:p>
        </w:tc>
        <w:tc>
          <w:tcPr>
            <w:tcW w:w="1418" w:type="dxa"/>
            <w:tcBorders>
              <w:top w:val="single" w:sz="12" w:space="0" w:color="FFFFFF" w:themeColor="background1"/>
              <w:bottom w:val="single" w:sz="12" w:space="0" w:color="FFFFFF" w:themeColor="background1"/>
              <w:right w:val="nil"/>
            </w:tcBorders>
            <w:shd w:val="clear" w:color="auto" w:fill="E1E3E6"/>
          </w:tcPr>
          <w:p w14:paraId="67A0603E"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r w:rsidRPr="00F40E24">
              <w:t>7,5–9</w:t>
            </w:r>
          </w:p>
        </w:tc>
        <w:tc>
          <w:tcPr>
            <w:tcW w:w="3260" w:type="dxa"/>
            <w:tcBorders>
              <w:top w:val="single" w:sz="12" w:space="0" w:color="FFFFFF" w:themeColor="background1"/>
              <w:left w:val="nil"/>
              <w:bottom w:val="single" w:sz="12" w:space="0" w:color="FFFFFF" w:themeColor="background1"/>
            </w:tcBorders>
            <w:shd w:val="clear" w:color="auto" w:fill="E1E3E6"/>
          </w:tcPr>
          <w:p w14:paraId="0E992556" w14:textId="77777777" w:rsidR="00222053" w:rsidRDefault="00222053" w:rsidP="00231113">
            <w:pPr>
              <w:pStyle w:val="Tabellentext"/>
              <w:tabs>
                <w:tab w:val="left" w:pos="510"/>
              </w:tabs>
              <w:cnfStyle w:val="000000000000" w:firstRow="0" w:lastRow="0" w:firstColumn="0" w:lastColumn="0" w:oddVBand="0" w:evenVBand="0" w:oddHBand="0" w:evenHBand="0" w:firstRowFirstColumn="0" w:firstRowLastColumn="0" w:lastRowFirstColumn="0" w:lastRowLastColumn="0"/>
            </w:pPr>
          </w:p>
        </w:tc>
      </w:tr>
      <w:tr w:rsidR="00222053" w14:paraId="443249F0"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5F9AA2C9" w14:textId="77777777" w:rsidR="00222053" w:rsidRPr="00913C44" w:rsidRDefault="00222053" w:rsidP="00231113">
            <w:pPr>
              <w:pStyle w:val="Tabellentext"/>
            </w:pPr>
            <w:r w:rsidRPr="00913C44">
              <w:t>Leitfähigkeit</w:t>
            </w:r>
          </w:p>
        </w:tc>
        <w:tc>
          <w:tcPr>
            <w:tcW w:w="1418" w:type="dxa"/>
            <w:tcBorders>
              <w:top w:val="single" w:sz="12" w:space="0" w:color="FFFFFF" w:themeColor="background1"/>
              <w:bottom w:val="single" w:sz="12" w:space="0" w:color="FFFFFF" w:themeColor="background1"/>
              <w:right w:val="nil"/>
            </w:tcBorders>
            <w:shd w:val="clear" w:color="auto" w:fill="E1E3E6"/>
          </w:tcPr>
          <w:p w14:paraId="4A63D2A2"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r>
              <w:t>bis 110 °C:</w:t>
            </w:r>
            <w:r>
              <w:br/>
              <w:t>110–180 °C:</w:t>
            </w:r>
            <w:r>
              <w:br/>
              <w:t>über 180 °C:</w:t>
            </w:r>
          </w:p>
        </w:tc>
        <w:tc>
          <w:tcPr>
            <w:tcW w:w="3260" w:type="dxa"/>
            <w:tcBorders>
              <w:top w:val="single" w:sz="12" w:space="0" w:color="FFFFFF" w:themeColor="background1"/>
              <w:left w:val="nil"/>
              <w:bottom w:val="single" w:sz="12" w:space="0" w:color="FFFFFF" w:themeColor="background1"/>
            </w:tcBorders>
            <w:shd w:val="clear" w:color="auto" w:fill="E1E3E6"/>
          </w:tcPr>
          <w:p w14:paraId="729473FB" w14:textId="77777777" w:rsidR="00222053" w:rsidRDefault="00222053" w:rsidP="00231113">
            <w:pPr>
              <w:pStyle w:val="Tabellentext"/>
              <w:tabs>
                <w:tab w:val="left" w:pos="510"/>
              </w:tabs>
              <w:cnfStyle w:val="000000000000" w:firstRow="0" w:lastRow="0" w:firstColumn="0" w:lastColumn="0" w:oddVBand="0" w:evenVBand="0" w:oddHBand="0" w:evenHBand="0" w:firstRowFirstColumn="0" w:firstRowLastColumn="0" w:lastRowFirstColumn="0" w:lastRowLastColumn="0"/>
            </w:pPr>
            <w:r>
              <w:t>&lt;150</w:t>
            </w:r>
            <w:r>
              <w:tab/>
              <w:t>mS/m</w:t>
            </w:r>
            <w:r>
              <w:br/>
              <w:t>&lt;50</w:t>
            </w:r>
            <w:r>
              <w:tab/>
              <w:t>mS/m</w:t>
            </w:r>
            <w:r>
              <w:br/>
              <w:t>&lt;3</w:t>
            </w:r>
            <w:r>
              <w:tab/>
              <w:t>mS/m</w:t>
            </w:r>
          </w:p>
        </w:tc>
      </w:tr>
      <w:tr w:rsidR="00222053" w:rsidRPr="00527AEE" w14:paraId="7C8BBFAB"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584B4970" w14:textId="77777777" w:rsidR="00222053" w:rsidRPr="00913C44" w:rsidRDefault="00222053" w:rsidP="00231113">
            <w:pPr>
              <w:pStyle w:val="Tabellentext"/>
            </w:pPr>
            <w:r w:rsidRPr="00913C44">
              <w:t>Gesamthärte</w:t>
            </w:r>
          </w:p>
        </w:tc>
        <w:tc>
          <w:tcPr>
            <w:tcW w:w="1418" w:type="dxa"/>
            <w:tcBorders>
              <w:top w:val="single" w:sz="12" w:space="0" w:color="FFFFFF" w:themeColor="background1"/>
              <w:bottom w:val="single" w:sz="12" w:space="0" w:color="FFFFFF" w:themeColor="background1"/>
              <w:right w:val="nil"/>
            </w:tcBorders>
            <w:shd w:val="clear" w:color="auto" w:fill="E1E3E6"/>
          </w:tcPr>
          <w:p w14:paraId="5B4D31F1"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r>
              <w:t>bis 140 °C:</w:t>
            </w:r>
            <w:r>
              <w:br/>
              <w:t>über 140 °C:</w:t>
            </w:r>
          </w:p>
        </w:tc>
        <w:tc>
          <w:tcPr>
            <w:tcW w:w="3260" w:type="dxa"/>
            <w:tcBorders>
              <w:top w:val="single" w:sz="12" w:space="0" w:color="FFFFFF" w:themeColor="background1"/>
              <w:left w:val="nil"/>
              <w:bottom w:val="single" w:sz="12" w:space="0" w:color="FFFFFF" w:themeColor="background1"/>
            </w:tcBorders>
            <w:shd w:val="clear" w:color="auto" w:fill="E1E3E6"/>
          </w:tcPr>
          <w:p w14:paraId="3B81C5BD" w14:textId="77777777" w:rsidR="00222053" w:rsidRPr="00026155" w:rsidRDefault="00222053" w:rsidP="00231113">
            <w:pPr>
              <w:pStyle w:val="Tabellentext"/>
              <w:tabs>
                <w:tab w:val="left" w:pos="510"/>
              </w:tabs>
              <w:cnfStyle w:val="000000000000" w:firstRow="0" w:lastRow="0" w:firstColumn="0" w:lastColumn="0" w:oddVBand="0" w:evenVBand="0" w:oddHBand="0" w:evenHBand="0" w:firstRowFirstColumn="0" w:firstRowLastColumn="0" w:lastRowFirstColumn="0" w:lastRowLastColumn="0"/>
              <w:rPr>
                <w:lang w:val="en-GB"/>
              </w:rPr>
            </w:pPr>
            <w:r w:rsidRPr="00026155">
              <w:rPr>
                <w:lang w:val="en-GB"/>
              </w:rPr>
              <w:t>&lt;2,7</w:t>
            </w:r>
            <w:r w:rsidRPr="00026155">
              <w:rPr>
                <w:lang w:val="en-GB"/>
              </w:rPr>
              <w:tab/>
              <w:t>mol/m</w:t>
            </w:r>
            <w:r w:rsidRPr="00B24728">
              <w:rPr>
                <w:vertAlign w:val="superscript"/>
                <w:lang w:val="en-GB"/>
              </w:rPr>
              <w:t>3</w:t>
            </w:r>
            <w:r w:rsidRPr="00026155">
              <w:rPr>
                <w:lang w:val="en-GB"/>
              </w:rPr>
              <w:tab/>
              <w:t>(&lt;15 °dH)</w:t>
            </w:r>
            <w:r w:rsidRPr="00026155">
              <w:rPr>
                <w:lang w:val="en-GB"/>
              </w:rPr>
              <w:br/>
              <w:t>&lt;0,02</w:t>
            </w:r>
            <w:r w:rsidRPr="00026155">
              <w:rPr>
                <w:lang w:val="en-GB"/>
              </w:rPr>
              <w:tab/>
              <w:t>mol/m</w:t>
            </w:r>
            <w:r w:rsidRPr="00B24728">
              <w:rPr>
                <w:vertAlign w:val="superscript"/>
                <w:lang w:val="en-GB"/>
              </w:rPr>
              <w:t>3</w:t>
            </w:r>
            <w:r w:rsidRPr="00026155">
              <w:rPr>
                <w:lang w:val="en-GB"/>
              </w:rPr>
              <w:tab/>
              <w:t>(&lt;0,11 °dH)</w:t>
            </w:r>
          </w:p>
        </w:tc>
      </w:tr>
      <w:tr w:rsidR="00222053" w:rsidRPr="00527AEE" w14:paraId="262753CB"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1845056D" w14:textId="77777777" w:rsidR="00222053" w:rsidRPr="00913C44" w:rsidRDefault="00222053" w:rsidP="00231113">
            <w:pPr>
              <w:pStyle w:val="Tabellentext"/>
            </w:pPr>
            <w:r w:rsidRPr="00913C44">
              <w:t>Karbonathärte</w:t>
            </w:r>
          </w:p>
        </w:tc>
        <w:tc>
          <w:tcPr>
            <w:tcW w:w="1418" w:type="dxa"/>
            <w:tcBorders>
              <w:top w:val="single" w:sz="12" w:space="0" w:color="FFFFFF" w:themeColor="background1"/>
              <w:bottom w:val="single" w:sz="12" w:space="0" w:color="FFFFFF" w:themeColor="background1"/>
              <w:right w:val="nil"/>
            </w:tcBorders>
            <w:shd w:val="clear" w:color="auto" w:fill="E1E3E6"/>
          </w:tcPr>
          <w:p w14:paraId="2AEDD548"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r>
              <w:t>bis 140 °C:</w:t>
            </w:r>
            <w:r>
              <w:br/>
              <w:t>über 140 °C:</w:t>
            </w:r>
          </w:p>
        </w:tc>
        <w:tc>
          <w:tcPr>
            <w:tcW w:w="3260" w:type="dxa"/>
            <w:tcBorders>
              <w:top w:val="single" w:sz="12" w:space="0" w:color="FFFFFF" w:themeColor="background1"/>
              <w:left w:val="nil"/>
              <w:bottom w:val="single" w:sz="12" w:space="0" w:color="FFFFFF" w:themeColor="background1"/>
            </w:tcBorders>
            <w:shd w:val="clear" w:color="auto" w:fill="E1E3E6"/>
          </w:tcPr>
          <w:p w14:paraId="011BE4DB" w14:textId="77777777" w:rsidR="00222053" w:rsidRPr="00026155" w:rsidRDefault="00222053" w:rsidP="00231113">
            <w:pPr>
              <w:pStyle w:val="Tabellentext"/>
              <w:tabs>
                <w:tab w:val="left" w:pos="510"/>
              </w:tabs>
              <w:cnfStyle w:val="000000000000" w:firstRow="0" w:lastRow="0" w:firstColumn="0" w:lastColumn="0" w:oddVBand="0" w:evenVBand="0" w:oddHBand="0" w:evenHBand="0" w:firstRowFirstColumn="0" w:firstRowLastColumn="0" w:lastRowFirstColumn="0" w:lastRowLastColumn="0"/>
              <w:rPr>
                <w:lang w:val="en-GB"/>
              </w:rPr>
            </w:pPr>
            <w:r w:rsidRPr="00026155">
              <w:rPr>
                <w:lang w:val="en-GB"/>
              </w:rPr>
              <w:t>&lt;2,7</w:t>
            </w:r>
            <w:r w:rsidRPr="00026155">
              <w:rPr>
                <w:lang w:val="en-GB"/>
              </w:rPr>
              <w:tab/>
              <w:t>mol/m</w:t>
            </w:r>
            <w:r w:rsidRPr="00B24728">
              <w:rPr>
                <w:vertAlign w:val="superscript"/>
                <w:lang w:val="en-GB"/>
              </w:rPr>
              <w:t>3</w:t>
            </w:r>
            <w:r w:rsidRPr="00026155">
              <w:rPr>
                <w:lang w:val="en-GB"/>
              </w:rPr>
              <w:tab/>
              <w:t>(&lt;15 °dH)</w:t>
            </w:r>
            <w:r w:rsidRPr="00026155">
              <w:rPr>
                <w:lang w:val="en-GB"/>
              </w:rPr>
              <w:br/>
              <w:t>&lt;0,02</w:t>
            </w:r>
            <w:r w:rsidRPr="00026155">
              <w:rPr>
                <w:lang w:val="en-GB"/>
              </w:rPr>
              <w:tab/>
              <w:t>mol/m</w:t>
            </w:r>
            <w:r w:rsidRPr="00B24728">
              <w:rPr>
                <w:vertAlign w:val="superscript"/>
                <w:lang w:val="en-GB"/>
              </w:rPr>
              <w:t>3</w:t>
            </w:r>
            <w:r w:rsidRPr="00026155">
              <w:rPr>
                <w:lang w:val="en-GB"/>
              </w:rPr>
              <w:tab/>
              <w:t>(&lt;0,11 °dH)</w:t>
            </w:r>
          </w:p>
        </w:tc>
      </w:tr>
      <w:tr w:rsidR="00222053" w14:paraId="6825A85E"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4DC648FF" w14:textId="77777777" w:rsidR="00222053" w:rsidRPr="00913C44" w:rsidRDefault="00222053" w:rsidP="00231113">
            <w:pPr>
              <w:pStyle w:val="Tabellentext"/>
            </w:pPr>
            <w:r w:rsidRPr="00913C44">
              <w:t>Chlorid-Ionen Cl -</w:t>
            </w:r>
          </w:p>
        </w:tc>
        <w:tc>
          <w:tcPr>
            <w:tcW w:w="1418" w:type="dxa"/>
            <w:tcBorders>
              <w:top w:val="single" w:sz="12" w:space="0" w:color="FFFFFF" w:themeColor="background1"/>
              <w:bottom w:val="single" w:sz="12" w:space="0" w:color="FFFFFF" w:themeColor="background1"/>
              <w:right w:val="nil"/>
            </w:tcBorders>
            <w:shd w:val="clear" w:color="auto" w:fill="E1E3E6"/>
          </w:tcPr>
          <w:p w14:paraId="4AEB3118"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r>
              <w:t>bis 110 °C:</w:t>
            </w:r>
            <w:r>
              <w:br/>
              <w:t>110–180 °C:</w:t>
            </w:r>
            <w:r>
              <w:br/>
              <w:t>über 180 °C:</w:t>
            </w:r>
          </w:p>
        </w:tc>
        <w:tc>
          <w:tcPr>
            <w:tcW w:w="3260" w:type="dxa"/>
            <w:tcBorders>
              <w:top w:val="single" w:sz="12" w:space="0" w:color="FFFFFF" w:themeColor="background1"/>
              <w:left w:val="nil"/>
              <w:bottom w:val="single" w:sz="12" w:space="0" w:color="FFFFFF" w:themeColor="background1"/>
            </w:tcBorders>
            <w:shd w:val="clear" w:color="auto" w:fill="E1E3E6"/>
          </w:tcPr>
          <w:p w14:paraId="3BC74EC5" w14:textId="77777777" w:rsidR="00222053" w:rsidRDefault="00222053" w:rsidP="00231113">
            <w:pPr>
              <w:pStyle w:val="Tabellentext"/>
              <w:tabs>
                <w:tab w:val="left" w:pos="510"/>
              </w:tabs>
              <w:cnfStyle w:val="000000000000" w:firstRow="0" w:lastRow="0" w:firstColumn="0" w:lastColumn="0" w:oddVBand="0" w:evenVBand="0" w:oddHBand="0" w:evenHBand="0" w:firstRowFirstColumn="0" w:firstRowLastColumn="0" w:lastRowFirstColumn="0" w:lastRowLastColumn="0"/>
            </w:pPr>
            <w:r>
              <w:t>&lt;50</w:t>
            </w:r>
            <w:r>
              <w:tab/>
              <w:t>mg/L</w:t>
            </w:r>
            <w:r>
              <w:br/>
              <w:t>&lt;30</w:t>
            </w:r>
            <w:r>
              <w:tab/>
              <w:t>mg/L</w:t>
            </w:r>
            <w:r>
              <w:br/>
              <w:t>&lt;5</w:t>
            </w:r>
            <w:r>
              <w:tab/>
              <w:t>mg/L</w:t>
            </w:r>
          </w:p>
        </w:tc>
      </w:tr>
      <w:tr w:rsidR="00222053" w14:paraId="72C7DE65"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07B8FEF6" w14:textId="77777777" w:rsidR="00222053" w:rsidRPr="00913C44" w:rsidRDefault="00222053" w:rsidP="00231113">
            <w:pPr>
              <w:pStyle w:val="Tabellentext"/>
            </w:pPr>
            <w:r w:rsidRPr="00913C44">
              <w:t>Sulfat SO4 2-</w:t>
            </w:r>
          </w:p>
        </w:tc>
        <w:tc>
          <w:tcPr>
            <w:tcW w:w="1418" w:type="dxa"/>
            <w:tcBorders>
              <w:top w:val="single" w:sz="12" w:space="0" w:color="FFFFFF" w:themeColor="background1"/>
              <w:bottom w:val="single" w:sz="12" w:space="0" w:color="FFFFFF" w:themeColor="background1"/>
              <w:right w:val="nil"/>
            </w:tcBorders>
            <w:shd w:val="clear" w:color="auto" w:fill="E1E3E6"/>
          </w:tcPr>
          <w:p w14:paraId="5F19CA8E"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p>
        </w:tc>
        <w:tc>
          <w:tcPr>
            <w:tcW w:w="3260" w:type="dxa"/>
            <w:tcBorders>
              <w:top w:val="single" w:sz="12" w:space="0" w:color="FFFFFF" w:themeColor="background1"/>
              <w:left w:val="nil"/>
              <w:bottom w:val="single" w:sz="12" w:space="0" w:color="FFFFFF" w:themeColor="background1"/>
            </w:tcBorders>
            <w:shd w:val="clear" w:color="auto" w:fill="E1E3E6"/>
          </w:tcPr>
          <w:p w14:paraId="7B7C8359" w14:textId="77777777" w:rsidR="00222053" w:rsidRDefault="00222053" w:rsidP="00231113">
            <w:pPr>
              <w:pStyle w:val="Tabellentext"/>
              <w:tabs>
                <w:tab w:val="left" w:pos="510"/>
              </w:tabs>
              <w:cnfStyle w:val="000000000000" w:firstRow="0" w:lastRow="0" w:firstColumn="0" w:lastColumn="0" w:oddVBand="0" w:evenVBand="0" w:oddHBand="0" w:evenHBand="0" w:firstRowFirstColumn="0" w:firstRowLastColumn="0" w:lastRowFirstColumn="0" w:lastRowLastColumn="0"/>
            </w:pPr>
            <w:r w:rsidRPr="00627809">
              <w:rPr>
                <w:bCs/>
                <w:szCs w:val="18"/>
              </w:rPr>
              <w:t>&lt;150</w:t>
            </w:r>
            <w:r w:rsidRPr="00627809">
              <w:rPr>
                <w:bCs/>
                <w:szCs w:val="18"/>
              </w:rPr>
              <w:tab/>
              <w:t>mg/L</w:t>
            </w:r>
          </w:p>
        </w:tc>
      </w:tr>
      <w:tr w:rsidR="00222053" w14:paraId="4A6B040C"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78ABCCA3" w14:textId="77777777" w:rsidR="00222053" w:rsidRPr="00913C44" w:rsidRDefault="00222053" w:rsidP="00231113">
            <w:pPr>
              <w:pStyle w:val="Tabellentext"/>
            </w:pPr>
            <w:r w:rsidRPr="00913C44">
              <w:t>Ammonium NH4 +</w:t>
            </w:r>
          </w:p>
        </w:tc>
        <w:tc>
          <w:tcPr>
            <w:tcW w:w="1418" w:type="dxa"/>
            <w:tcBorders>
              <w:top w:val="single" w:sz="12" w:space="0" w:color="FFFFFF" w:themeColor="background1"/>
              <w:bottom w:val="single" w:sz="12" w:space="0" w:color="FFFFFF" w:themeColor="background1"/>
              <w:right w:val="nil"/>
            </w:tcBorders>
            <w:shd w:val="clear" w:color="auto" w:fill="E1E3E6"/>
          </w:tcPr>
          <w:p w14:paraId="71D68478"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p>
        </w:tc>
        <w:tc>
          <w:tcPr>
            <w:tcW w:w="3260" w:type="dxa"/>
            <w:tcBorders>
              <w:top w:val="single" w:sz="12" w:space="0" w:color="FFFFFF" w:themeColor="background1"/>
              <w:left w:val="nil"/>
              <w:bottom w:val="single" w:sz="12" w:space="0" w:color="FFFFFF" w:themeColor="background1"/>
            </w:tcBorders>
            <w:shd w:val="clear" w:color="auto" w:fill="E1E3E6"/>
          </w:tcPr>
          <w:p w14:paraId="4DA4E827" w14:textId="77777777" w:rsidR="00222053" w:rsidRDefault="00222053" w:rsidP="00231113">
            <w:pPr>
              <w:pStyle w:val="Tabellentext"/>
              <w:tabs>
                <w:tab w:val="left" w:pos="510"/>
              </w:tabs>
              <w:cnfStyle w:val="000000000000" w:firstRow="0" w:lastRow="0" w:firstColumn="0" w:lastColumn="0" w:oddVBand="0" w:evenVBand="0" w:oddHBand="0" w:evenHBand="0" w:firstRowFirstColumn="0" w:firstRowLastColumn="0" w:lastRowFirstColumn="0" w:lastRowLastColumn="0"/>
            </w:pPr>
            <w:r w:rsidRPr="00627809">
              <w:rPr>
                <w:bCs/>
                <w:szCs w:val="18"/>
              </w:rPr>
              <w:t>&lt;1</w:t>
            </w:r>
            <w:r w:rsidRPr="00627809">
              <w:rPr>
                <w:bCs/>
                <w:szCs w:val="18"/>
              </w:rPr>
              <w:tab/>
              <w:t>mg/L</w:t>
            </w:r>
          </w:p>
        </w:tc>
      </w:tr>
      <w:tr w:rsidR="00222053" w14:paraId="55B1F3C6"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06871F13" w14:textId="77777777" w:rsidR="00222053" w:rsidRPr="00913C44" w:rsidRDefault="00222053" w:rsidP="00231113">
            <w:pPr>
              <w:pStyle w:val="Tabellentext"/>
            </w:pPr>
            <w:r w:rsidRPr="00913C44">
              <w:t>Eisen Fe</w:t>
            </w:r>
          </w:p>
        </w:tc>
        <w:tc>
          <w:tcPr>
            <w:tcW w:w="1418" w:type="dxa"/>
            <w:tcBorders>
              <w:top w:val="single" w:sz="12" w:space="0" w:color="FFFFFF" w:themeColor="background1"/>
              <w:bottom w:val="single" w:sz="12" w:space="0" w:color="FFFFFF" w:themeColor="background1"/>
              <w:right w:val="nil"/>
            </w:tcBorders>
            <w:shd w:val="clear" w:color="auto" w:fill="E1E3E6"/>
          </w:tcPr>
          <w:p w14:paraId="08BFBFCC"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p>
        </w:tc>
        <w:tc>
          <w:tcPr>
            <w:tcW w:w="3260" w:type="dxa"/>
            <w:tcBorders>
              <w:top w:val="single" w:sz="12" w:space="0" w:color="FFFFFF" w:themeColor="background1"/>
              <w:left w:val="nil"/>
              <w:bottom w:val="single" w:sz="12" w:space="0" w:color="FFFFFF" w:themeColor="background1"/>
            </w:tcBorders>
            <w:shd w:val="clear" w:color="auto" w:fill="E1E3E6"/>
          </w:tcPr>
          <w:p w14:paraId="3F2DA8CF" w14:textId="77777777" w:rsidR="00222053" w:rsidRDefault="00222053" w:rsidP="00231113">
            <w:pPr>
              <w:pStyle w:val="Tabellentext"/>
              <w:tabs>
                <w:tab w:val="left" w:pos="510"/>
              </w:tabs>
              <w:cnfStyle w:val="000000000000" w:firstRow="0" w:lastRow="0" w:firstColumn="0" w:lastColumn="0" w:oddVBand="0" w:evenVBand="0" w:oddHBand="0" w:evenHBand="0" w:firstRowFirstColumn="0" w:firstRowLastColumn="0" w:lastRowFirstColumn="0" w:lastRowLastColumn="0"/>
            </w:pPr>
            <w:r w:rsidRPr="00F40E24">
              <w:t>&lt;0,2</w:t>
            </w:r>
            <w:r w:rsidRPr="00F40E24">
              <w:tab/>
              <w:t>mg/L</w:t>
            </w:r>
          </w:p>
        </w:tc>
      </w:tr>
      <w:tr w:rsidR="00222053" w14:paraId="6795F897"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26E1E652" w14:textId="77777777" w:rsidR="00222053" w:rsidRPr="00913C44" w:rsidRDefault="00222053" w:rsidP="00231113">
            <w:pPr>
              <w:pStyle w:val="Tabellentext"/>
            </w:pPr>
            <w:r w:rsidRPr="00913C44">
              <w:t>Mangan Mn</w:t>
            </w:r>
          </w:p>
        </w:tc>
        <w:tc>
          <w:tcPr>
            <w:tcW w:w="1418" w:type="dxa"/>
            <w:tcBorders>
              <w:top w:val="single" w:sz="12" w:space="0" w:color="FFFFFF" w:themeColor="background1"/>
              <w:bottom w:val="single" w:sz="12" w:space="0" w:color="FFFFFF" w:themeColor="background1"/>
              <w:right w:val="nil"/>
            </w:tcBorders>
            <w:shd w:val="clear" w:color="auto" w:fill="E1E3E6"/>
          </w:tcPr>
          <w:p w14:paraId="434DA723"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p>
        </w:tc>
        <w:tc>
          <w:tcPr>
            <w:tcW w:w="3260" w:type="dxa"/>
            <w:tcBorders>
              <w:top w:val="single" w:sz="12" w:space="0" w:color="FFFFFF" w:themeColor="background1"/>
              <w:left w:val="nil"/>
              <w:bottom w:val="single" w:sz="12" w:space="0" w:color="FFFFFF" w:themeColor="background1"/>
            </w:tcBorders>
            <w:shd w:val="clear" w:color="auto" w:fill="E1E3E6"/>
          </w:tcPr>
          <w:p w14:paraId="1511D145" w14:textId="77777777" w:rsidR="00222053" w:rsidRDefault="00222053" w:rsidP="00231113">
            <w:pPr>
              <w:pStyle w:val="Tabellentext"/>
              <w:tabs>
                <w:tab w:val="left" w:pos="510"/>
              </w:tabs>
              <w:cnfStyle w:val="000000000000" w:firstRow="0" w:lastRow="0" w:firstColumn="0" w:lastColumn="0" w:oddVBand="0" w:evenVBand="0" w:oddHBand="0" w:evenHBand="0" w:firstRowFirstColumn="0" w:firstRowLastColumn="0" w:lastRowFirstColumn="0" w:lastRowLastColumn="0"/>
            </w:pPr>
            <w:r w:rsidRPr="00F40E24">
              <w:t xml:space="preserve">&lt;0,1 </w:t>
            </w:r>
            <w:r w:rsidRPr="00F40E24">
              <w:tab/>
              <w:t>mg/L</w:t>
            </w:r>
          </w:p>
        </w:tc>
      </w:tr>
      <w:tr w:rsidR="00222053" w14:paraId="240AFB38" w14:textId="77777777" w:rsidTr="00231113">
        <w:tc>
          <w:tcPr>
            <w:cnfStyle w:val="001000000000" w:firstRow="0" w:lastRow="0" w:firstColumn="1" w:lastColumn="0" w:oddVBand="0" w:evenVBand="0" w:oddHBand="0" w:evenHBand="0" w:firstRowFirstColumn="0" w:firstRowLastColumn="0" w:lastRowFirstColumn="0" w:lastRowLastColumn="0"/>
            <w:tcW w:w="2467" w:type="dxa"/>
            <w:shd w:val="clear" w:color="auto" w:fill="E1E3E6"/>
          </w:tcPr>
          <w:p w14:paraId="7F6E9F5B" w14:textId="77777777" w:rsidR="00222053" w:rsidRDefault="00222053" w:rsidP="00231113">
            <w:pPr>
              <w:pStyle w:val="Tabellentext"/>
            </w:pPr>
            <w:r w:rsidRPr="00913C44">
              <w:t>Partikelgrösse</w:t>
            </w:r>
          </w:p>
        </w:tc>
        <w:tc>
          <w:tcPr>
            <w:tcW w:w="1418" w:type="dxa"/>
            <w:tcBorders>
              <w:top w:val="single" w:sz="12" w:space="0" w:color="FFFFFF" w:themeColor="background1"/>
              <w:bottom w:val="nil"/>
              <w:right w:val="nil"/>
            </w:tcBorders>
            <w:shd w:val="clear" w:color="auto" w:fill="E1E3E6"/>
          </w:tcPr>
          <w:p w14:paraId="51E4527B" w14:textId="77777777" w:rsidR="00222053" w:rsidRDefault="00222053" w:rsidP="00231113">
            <w:pPr>
              <w:pStyle w:val="Tabellentext"/>
              <w:jc w:val="right"/>
              <w:cnfStyle w:val="000000000000" w:firstRow="0" w:lastRow="0" w:firstColumn="0" w:lastColumn="0" w:oddVBand="0" w:evenVBand="0" w:oddHBand="0" w:evenHBand="0" w:firstRowFirstColumn="0" w:firstRowLastColumn="0" w:lastRowFirstColumn="0" w:lastRowLastColumn="0"/>
            </w:pPr>
            <w:r w:rsidRPr="00F40E24">
              <w:t>&lt;200</w:t>
            </w:r>
          </w:p>
        </w:tc>
        <w:tc>
          <w:tcPr>
            <w:tcW w:w="3260" w:type="dxa"/>
            <w:tcBorders>
              <w:top w:val="single" w:sz="12" w:space="0" w:color="FFFFFF" w:themeColor="background1"/>
              <w:left w:val="nil"/>
              <w:bottom w:val="nil"/>
            </w:tcBorders>
            <w:shd w:val="clear" w:color="auto" w:fill="E1E3E6"/>
          </w:tcPr>
          <w:p w14:paraId="3F3D0C3B" w14:textId="77777777" w:rsidR="00222053" w:rsidRDefault="00222053" w:rsidP="00231113">
            <w:pPr>
              <w:pStyle w:val="Tabellentext"/>
              <w:cnfStyle w:val="000000000000" w:firstRow="0" w:lastRow="0" w:firstColumn="0" w:lastColumn="0" w:oddVBand="0" w:evenVBand="0" w:oddHBand="0" w:evenHBand="0" w:firstRowFirstColumn="0" w:firstRowLastColumn="0" w:lastRowFirstColumn="0" w:lastRowLastColumn="0"/>
            </w:pPr>
            <w:r w:rsidRPr="00BB294E">
              <w:t>μm</w:t>
            </w:r>
          </w:p>
        </w:tc>
      </w:tr>
    </w:tbl>
    <w:p w14:paraId="54544745" w14:textId="77777777" w:rsidR="00222053" w:rsidRPr="00222053" w:rsidRDefault="00222053" w:rsidP="00222053">
      <w:pPr>
        <w:pStyle w:val="Hinweis"/>
        <w:tabs>
          <w:tab w:val="left" w:pos="1134"/>
        </w:tabs>
        <w:ind w:left="1134" w:hanging="1134"/>
        <w:rPr>
          <w:sz w:val="18"/>
        </w:rPr>
      </w:pPr>
    </w:p>
    <w:p w14:paraId="403EF72F" w14:textId="77777777" w:rsidR="00222053" w:rsidRPr="00222053" w:rsidRDefault="00222053" w:rsidP="00222053">
      <w:pPr>
        <w:pStyle w:val="Hinweis"/>
        <w:tabs>
          <w:tab w:val="left" w:pos="1134"/>
        </w:tabs>
        <w:ind w:left="1134" w:hanging="1134"/>
        <w:rPr>
          <w:sz w:val="18"/>
        </w:rPr>
      </w:pPr>
      <w:r w:rsidRPr="00222053">
        <w:rPr>
          <w:sz w:val="18"/>
        </w:rPr>
        <w:t>Hinweise:</w:t>
      </w:r>
      <w:r w:rsidRPr="00222053">
        <w:rPr>
          <w:sz w:val="18"/>
        </w:rPr>
        <w:tab/>
        <w:t>Die für die oberen Temperaturbereiche angegebenen Werte von Leitfähigkeit und Härte sind in der Regel nur durch vorherige Enthärtung oder Entsalzung erreichbar.</w:t>
      </w:r>
    </w:p>
    <w:p w14:paraId="4A9DAD1A" w14:textId="77777777" w:rsidR="00222053" w:rsidRPr="00222053" w:rsidRDefault="00222053" w:rsidP="00222053">
      <w:pPr>
        <w:pStyle w:val="Hinweis"/>
        <w:tabs>
          <w:tab w:val="left" w:pos="1134"/>
        </w:tabs>
        <w:ind w:left="1134" w:hanging="1134"/>
        <w:rPr>
          <w:sz w:val="18"/>
        </w:rPr>
      </w:pPr>
      <w:r>
        <w:rPr>
          <w:sz w:val="18"/>
        </w:rPr>
        <w:tab/>
      </w:r>
      <w:r w:rsidRPr="00222053">
        <w:rPr>
          <w:sz w:val="18"/>
        </w:rPr>
        <w:t>Bei Betriebstemperaturen unter 60 °C ist die Keimzahl zu beobachten. Bei Werten über 1000 KBE/mL (Koloniebildende Einheiten) ist ein Biozid einzusetzen.</w:t>
      </w:r>
    </w:p>
    <w:p w14:paraId="1E068EEC" w14:textId="77777777" w:rsidR="00222053" w:rsidRPr="00222053" w:rsidRDefault="00222053" w:rsidP="00222053">
      <w:pPr>
        <w:pStyle w:val="Hinweis"/>
        <w:tabs>
          <w:tab w:val="left" w:pos="1134"/>
        </w:tabs>
        <w:ind w:left="1134" w:hanging="1134"/>
        <w:rPr>
          <w:sz w:val="18"/>
        </w:rPr>
      </w:pPr>
      <w:r>
        <w:rPr>
          <w:sz w:val="18"/>
        </w:rPr>
        <w:tab/>
      </w:r>
      <w:r w:rsidRPr="00222053">
        <w:rPr>
          <w:sz w:val="18"/>
        </w:rPr>
        <w:t>Das Wasser soll frei von Feststoffen sein.</w:t>
      </w:r>
    </w:p>
    <w:p w14:paraId="7CA5AA5B" w14:textId="77777777" w:rsidR="00222053" w:rsidRPr="00222053" w:rsidRDefault="00222053" w:rsidP="00222053">
      <w:pPr>
        <w:pStyle w:val="Hinweis"/>
        <w:tabs>
          <w:tab w:val="left" w:pos="1134"/>
        </w:tabs>
        <w:ind w:left="1134" w:hanging="1134"/>
        <w:rPr>
          <w:sz w:val="18"/>
        </w:rPr>
      </w:pPr>
      <w:r>
        <w:rPr>
          <w:sz w:val="18"/>
        </w:rPr>
        <w:tab/>
      </w:r>
      <w:r w:rsidRPr="00222053">
        <w:rPr>
          <w:sz w:val="18"/>
        </w:rPr>
        <w:t>Aluminium in Wasserkreisläufen ist zu vermeiden, da sonst eine spezielle Aufbereitung erforderlich wird.</w:t>
      </w:r>
    </w:p>
    <w:p w14:paraId="7A854EDB" w14:textId="77777777" w:rsidR="00222053" w:rsidRPr="00222053" w:rsidRDefault="00222053" w:rsidP="00222053">
      <w:pPr>
        <w:pStyle w:val="Hinweis"/>
        <w:tabs>
          <w:tab w:val="left" w:pos="1134"/>
        </w:tabs>
        <w:ind w:left="1134" w:hanging="1134"/>
        <w:rPr>
          <w:sz w:val="18"/>
        </w:rPr>
      </w:pPr>
      <w:r>
        <w:rPr>
          <w:sz w:val="18"/>
        </w:rPr>
        <w:tab/>
      </w:r>
      <w:r w:rsidRPr="00222053">
        <w:rPr>
          <w:sz w:val="18"/>
        </w:rPr>
        <w:t>Das Wasser des Temperierkreislaufs sollte regelmässig ausgetauscht werden. Das Intervall des Wasserwechsels richtet sich nach den Einsatzbedingungen und ist abhängig von der Wasserqualität, der Filtertechnik, den verwendeten Materialien und der Häufigkeit von Werkzeugwechseln. HB-Therm Geräte bieten die Möglichkeit eines zyklischen Systemwasseraustausches.</w:t>
      </w:r>
    </w:p>
    <w:p w14:paraId="672F13AE" w14:textId="77777777" w:rsidR="00222053" w:rsidRDefault="00222053" w:rsidP="00222053">
      <w:pPr>
        <w:pStyle w:val="Inhaltsverzeichnisberschrift"/>
      </w:pPr>
      <w:r>
        <w:t>Wasserbehandlung</w:t>
      </w:r>
    </w:p>
    <w:p w14:paraId="1412D840" w14:textId="77777777" w:rsidR="00222053" w:rsidRDefault="00222053" w:rsidP="00222053">
      <w:r>
        <w:t>Können die in der vorhergehenden Tabelle aufgeführten Werte nicht eingehalten werden, dann ist eine fachgerechte Wasserbehandlung erforderlich. Dabei ist zu beachten:</w:t>
      </w:r>
    </w:p>
    <w:p w14:paraId="31FEC127" w14:textId="77777777" w:rsidR="00222053" w:rsidRDefault="00222053" w:rsidP="00164DAA">
      <w:pPr>
        <w:pStyle w:val="Nummerierung"/>
        <w:numPr>
          <w:ilvl w:val="0"/>
          <w:numId w:val="2"/>
        </w:numPr>
        <w:tabs>
          <w:tab w:val="clear" w:pos="227"/>
        </w:tabs>
        <w:ind w:left="284" w:hanging="252"/>
      </w:pPr>
      <w:r>
        <w:t>Bei Arbeitstemperaturen über 110 °C empfiehlt es sich, das Wasser zu enthärten.</w:t>
      </w:r>
    </w:p>
    <w:p w14:paraId="1544CDF6" w14:textId="77777777" w:rsidR="00222053" w:rsidRDefault="00222053" w:rsidP="00164DAA">
      <w:pPr>
        <w:pStyle w:val="Nummerierung"/>
        <w:numPr>
          <w:ilvl w:val="0"/>
          <w:numId w:val="2"/>
        </w:numPr>
        <w:tabs>
          <w:tab w:val="clear" w:pos="227"/>
        </w:tabs>
        <w:ind w:left="284" w:hanging="252"/>
      </w:pPr>
      <w:r>
        <w:t>Über 180 °C wird eine Entsalzung empfohlen. Da bei salzfreiem Wasser die Pufferung fehlt, ist zur Stabilisierung des pH-Wertes das Wasser entsprechend zu konditionieren.</w:t>
      </w:r>
    </w:p>
    <w:p w14:paraId="0B9E1336" w14:textId="77777777" w:rsidR="00222053" w:rsidRDefault="00222053" w:rsidP="00164DAA">
      <w:pPr>
        <w:pStyle w:val="Nummerierung"/>
        <w:numPr>
          <w:ilvl w:val="0"/>
          <w:numId w:val="2"/>
        </w:numPr>
        <w:tabs>
          <w:tab w:val="clear" w:pos="227"/>
        </w:tabs>
        <w:ind w:left="284" w:hanging="252"/>
      </w:pPr>
      <w:r>
        <w:t>Die Werte bei Verwendung von behandeltem Wasser können gegenüber jenen für unbehandeltes Wasser abweichen. Sie richten sich nach den Angaben des Aufbereiters.</w:t>
      </w:r>
    </w:p>
    <w:p w14:paraId="4A53C4F9" w14:textId="77777777" w:rsidR="00222053" w:rsidRDefault="00222053" w:rsidP="00164DAA">
      <w:pPr>
        <w:pStyle w:val="Nummerierung"/>
        <w:numPr>
          <w:ilvl w:val="0"/>
          <w:numId w:val="2"/>
        </w:numPr>
        <w:tabs>
          <w:tab w:val="clear" w:pos="227"/>
        </w:tabs>
        <w:ind w:left="284" w:hanging="252"/>
      </w:pPr>
      <w:r>
        <w:t>Wird das Wasser behandelt, dann richten sich die Grenzwerte für das Füll- und Ergänzungswasser nach den Angaben des Aufbereiters, ebenso das Intervall der Überprüfung.</w:t>
      </w:r>
    </w:p>
    <w:p w14:paraId="0AB873CE" w14:textId="77777777" w:rsidR="00222053" w:rsidRDefault="00222053" w:rsidP="00164DAA">
      <w:pPr>
        <w:pStyle w:val="Nummerierung"/>
        <w:numPr>
          <w:ilvl w:val="0"/>
          <w:numId w:val="2"/>
        </w:numPr>
        <w:tabs>
          <w:tab w:val="clear" w:pos="227"/>
        </w:tabs>
        <w:ind w:left="284" w:hanging="252"/>
      </w:pPr>
      <w:r>
        <w:t>Bei der Wasserbehandlung ist darauf zu achten, dass die verwendeten Mittel für den Betrieb mit den maximalen Gerätetemperaturen geeignet sind.</w:t>
      </w:r>
    </w:p>
    <w:p w14:paraId="613F562A" w14:textId="77777777" w:rsidR="00222053" w:rsidRDefault="00222053" w:rsidP="00164DAA">
      <w:pPr>
        <w:pStyle w:val="Nummerierung"/>
        <w:numPr>
          <w:ilvl w:val="0"/>
          <w:numId w:val="2"/>
        </w:numPr>
        <w:tabs>
          <w:tab w:val="clear" w:pos="227"/>
        </w:tabs>
        <w:ind w:left="284" w:hanging="252"/>
      </w:pPr>
      <w:r>
        <w:t>Errichten und Betreiben von Kreisläufen mit aufbereitetem Wasser erfolgt in der Regel durch den Anwender oder einen Vertragspartner. Beides erfordert entsprechende Vorabklärungen sowie pflichtbewusstes Handeln. Die nachstehenden Checklisten (Anlage, Chemische Behandlung und Werkzeug) sollen dabei helfen.</w:t>
      </w:r>
    </w:p>
    <w:p w14:paraId="55D9692A" w14:textId="77777777" w:rsidR="007E6F18" w:rsidRDefault="007E6F18">
      <w:pPr>
        <w:spacing w:before="0" w:after="0"/>
        <w:rPr>
          <w:rFonts w:eastAsia="Times New Roman"/>
          <w:i/>
          <w:noProof/>
          <w:sz w:val="18"/>
          <w:szCs w:val="18"/>
          <w:lang w:eastAsia="de-CH"/>
        </w:rPr>
      </w:pPr>
      <w:r>
        <w:rPr>
          <w:sz w:val="18"/>
        </w:rPr>
        <w:br w:type="page"/>
      </w:r>
    </w:p>
    <w:p w14:paraId="10A45D48" w14:textId="77777777" w:rsidR="00D35D2A" w:rsidRPr="00D843BF" w:rsidRDefault="00222053" w:rsidP="00E17405">
      <w:pPr>
        <w:pStyle w:val="berschrift1"/>
        <w:ind w:left="357" w:hanging="357"/>
      </w:pPr>
      <w:r>
        <w:lastRenderedPageBreak/>
        <w:t>Anlage</w:t>
      </w:r>
    </w:p>
    <w:tbl>
      <w:tblPr>
        <w:tblW w:w="9639" w:type="dxa"/>
        <w:tblLayout w:type="fixed"/>
        <w:tblCellMar>
          <w:left w:w="70" w:type="dxa"/>
          <w:right w:w="70" w:type="dxa"/>
        </w:tblCellMar>
        <w:tblLook w:val="0000" w:firstRow="0" w:lastRow="0" w:firstColumn="0" w:lastColumn="0" w:noHBand="0" w:noVBand="0"/>
      </w:tblPr>
      <w:tblGrid>
        <w:gridCol w:w="621"/>
        <w:gridCol w:w="13"/>
        <w:gridCol w:w="6029"/>
        <w:gridCol w:w="138"/>
        <w:gridCol w:w="145"/>
        <w:gridCol w:w="15"/>
        <w:gridCol w:w="2678"/>
      </w:tblGrid>
      <w:tr w:rsidR="00D35D2A" w:rsidRPr="00CC47E6" w14:paraId="081FD234" w14:textId="77777777" w:rsidTr="00C573A6">
        <w:trPr>
          <w:trHeight w:hRule="exact" w:val="340"/>
        </w:trPr>
        <w:tc>
          <w:tcPr>
            <w:tcW w:w="634" w:type="dxa"/>
            <w:gridSpan w:val="2"/>
            <w:shd w:val="clear" w:color="auto" w:fill="535A6D"/>
            <w:tcMar>
              <w:left w:w="57" w:type="dxa"/>
              <w:right w:w="57" w:type="dxa"/>
            </w:tcMar>
            <w:vAlign w:val="center"/>
          </w:tcPr>
          <w:p w14:paraId="0C9B51A6" w14:textId="77777777" w:rsidR="00D35D2A" w:rsidRPr="00527AEE" w:rsidRDefault="00D35D2A" w:rsidP="007F2F1F">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Nr.</w:t>
            </w:r>
          </w:p>
        </w:tc>
        <w:tc>
          <w:tcPr>
            <w:tcW w:w="6029" w:type="dxa"/>
            <w:tcBorders>
              <w:left w:val="single" w:sz="12" w:space="0" w:color="FFFFFF" w:themeColor="background1"/>
            </w:tcBorders>
            <w:shd w:val="clear" w:color="auto" w:fill="535A6D"/>
            <w:tcMar>
              <w:left w:w="57" w:type="dxa"/>
              <w:right w:w="57" w:type="dxa"/>
            </w:tcMar>
            <w:vAlign w:val="center"/>
          </w:tcPr>
          <w:p w14:paraId="3D981383" w14:textId="77777777" w:rsidR="00D35D2A" w:rsidRPr="00527AEE" w:rsidRDefault="00D35D2A" w:rsidP="00061D39">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Checkpunkt</w:t>
            </w:r>
          </w:p>
        </w:tc>
        <w:tc>
          <w:tcPr>
            <w:tcW w:w="283" w:type="dxa"/>
            <w:gridSpan w:val="2"/>
            <w:tcBorders>
              <w:right w:val="single" w:sz="12" w:space="0" w:color="FFFFFF" w:themeColor="background1"/>
            </w:tcBorders>
            <w:shd w:val="clear" w:color="auto" w:fill="535A6D"/>
            <w:tcMar>
              <w:left w:w="57" w:type="dxa"/>
              <w:right w:w="57" w:type="dxa"/>
            </w:tcMar>
            <w:vAlign w:val="center"/>
          </w:tcPr>
          <w:p w14:paraId="0E316A00" w14:textId="77777777" w:rsidR="00D35D2A" w:rsidRPr="00527AEE" w:rsidRDefault="00D35D2A" w:rsidP="007F2F1F">
            <w:pPr>
              <w:tabs>
                <w:tab w:val="left" w:pos="900"/>
                <w:tab w:val="left" w:pos="1985"/>
                <w:tab w:val="left" w:pos="3119"/>
                <w:tab w:val="right" w:pos="4678"/>
              </w:tabs>
              <w:spacing w:before="40" w:after="40"/>
              <w:rPr>
                <w:b/>
                <w:color w:val="FFFFFF" w:themeColor="background1"/>
                <w:sz w:val="18"/>
                <w:szCs w:val="18"/>
              </w:rPr>
            </w:pPr>
          </w:p>
        </w:tc>
        <w:tc>
          <w:tcPr>
            <w:tcW w:w="2693" w:type="dxa"/>
            <w:gridSpan w:val="2"/>
            <w:tcBorders>
              <w:left w:val="single" w:sz="12" w:space="0" w:color="FFFFFF" w:themeColor="background1"/>
            </w:tcBorders>
            <w:shd w:val="clear" w:color="auto" w:fill="535A6D"/>
            <w:vAlign w:val="center"/>
          </w:tcPr>
          <w:p w14:paraId="18BC3A93" w14:textId="77777777" w:rsidR="00D35D2A" w:rsidRPr="00527AEE" w:rsidRDefault="00D35D2A" w:rsidP="00061D39">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Antwort</w:t>
            </w:r>
          </w:p>
        </w:tc>
      </w:tr>
      <w:tr w:rsidR="00221537" w:rsidRPr="00AF5DF3" w14:paraId="675F6065" w14:textId="77777777" w:rsidTr="00A25768">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nil"/>
              <w:left w:val="nil"/>
              <w:bottom w:val="single" w:sz="4" w:space="0" w:color="19233C"/>
              <w:right w:val="nil"/>
            </w:tcBorders>
          </w:tcPr>
          <w:p w14:paraId="47CFBC3A" w14:textId="77777777" w:rsidR="00221537" w:rsidRPr="00D74C9F" w:rsidRDefault="00221537" w:rsidP="007F2F1F">
            <w:pPr>
              <w:pStyle w:val="berschrift2"/>
              <w:spacing w:before="80"/>
              <w:rPr>
                <w:sz w:val="18"/>
                <w:szCs w:val="18"/>
              </w:rPr>
            </w:pPr>
          </w:p>
        </w:tc>
        <w:tc>
          <w:tcPr>
            <w:tcW w:w="6180" w:type="dxa"/>
            <w:gridSpan w:val="3"/>
            <w:tcBorders>
              <w:top w:val="nil"/>
              <w:left w:val="nil"/>
              <w:bottom w:val="single" w:sz="4" w:space="0" w:color="19233C"/>
              <w:right w:val="nil"/>
            </w:tcBorders>
          </w:tcPr>
          <w:p w14:paraId="0774E4C6" w14:textId="77777777" w:rsidR="00221537" w:rsidRPr="00F367B3" w:rsidRDefault="00221537" w:rsidP="00FE0274">
            <w:pPr>
              <w:rPr>
                <w:b/>
                <w:bCs/>
                <w:sz w:val="18"/>
                <w:szCs w:val="18"/>
              </w:rPr>
            </w:pPr>
            <w:r w:rsidRPr="00F367B3">
              <w:rPr>
                <w:b/>
                <w:bCs/>
                <w:sz w:val="18"/>
                <w:szCs w:val="18"/>
              </w:rPr>
              <w:t>Planung mit Chemikalienlieferant</w:t>
            </w:r>
          </w:p>
          <w:p w14:paraId="2A794265" w14:textId="77777777" w:rsidR="00221537" w:rsidRPr="00FE0274" w:rsidRDefault="00221537" w:rsidP="00FE0274">
            <w:pPr>
              <w:rPr>
                <w:rFonts w:cs="Arial"/>
                <w:sz w:val="18"/>
                <w:szCs w:val="18"/>
              </w:rPr>
            </w:pPr>
            <w:r w:rsidRPr="00FE0274">
              <w:rPr>
                <w:rFonts w:cs="Arial"/>
                <w:sz w:val="18"/>
                <w:szCs w:val="18"/>
              </w:rPr>
              <w:t>Ist bei der Anlageplanung frühzeitig Kontakt mit dem Chemikalienlieferant aufgenommen worden?</w:t>
            </w:r>
            <w:r w:rsidRPr="00FE0274">
              <w:rPr>
                <w:rFonts w:cs="Arial"/>
                <w:sz w:val="18"/>
                <w:szCs w:val="18"/>
              </w:rPr>
              <w:br/>
            </w:r>
          </w:p>
          <w:p w14:paraId="08F4D497" w14:textId="77777777" w:rsidR="00221537" w:rsidRPr="00FE0274" w:rsidRDefault="00221537" w:rsidP="00FE0274">
            <w:pPr>
              <w:rPr>
                <w:i/>
                <w:sz w:val="18"/>
                <w:szCs w:val="18"/>
              </w:rPr>
            </w:pPr>
            <w:r w:rsidRPr="00FE0274">
              <w:rPr>
                <w:i/>
                <w:sz w:val="18"/>
                <w:szCs w:val="18"/>
              </w:rPr>
              <w:t>Für Insellösungen bietet HB-Therm Wasseraufbereitungsgeräte an und berät Sie bei der Beschaffung der empfohlenen Mittel.</w:t>
            </w:r>
          </w:p>
        </w:tc>
        <w:tc>
          <w:tcPr>
            <w:tcW w:w="160" w:type="dxa"/>
            <w:gridSpan w:val="2"/>
            <w:tcBorders>
              <w:top w:val="nil"/>
              <w:left w:val="nil"/>
              <w:bottom w:val="single" w:sz="4" w:space="0" w:color="19233C"/>
              <w:right w:val="nil"/>
            </w:tcBorders>
          </w:tcPr>
          <w:p w14:paraId="338C6BAA" w14:textId="77777777" w:rsidR="00221537" w:rsidRPr="00FE0274" w:rsidRDefault="00221537" w:rsidP="00FE0274">
            <w:pPr>
              <w:rPr>
                <w:sz w:val="18"/>
                <w:szCs w:val="18"/>
              </w:rPr>
            </w:pPr>
          </w:p>
        </w:tc>
        <w:tc>
          <w:tcPr>
            <w:tcW w:w="2678" w:type="dxa"/>
            <w:tcBorders>
              <w:top w:val="nil"/>
              <w:left w:val="nil"/>
              <w:bottom w:val="single" w:sz="4" w:space="0" w:color="19233C"/>
              <w:right w:val="nil"/>
            </w:tcBorders>
          </w:tcPr>
          <w:p w14:paraId="2D0B2530" w14:textId="2739227A"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Ja</w:t>
            </w:r>
          </w:p>
          <w:p w14:paraId="1F9E6068" w14:textId="593B3ED2"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Nein</w:t>
            </w:r>
          </w:p>
          <w:p w14:paraId="19E53194" w14:textId="77777777" w:rsidR="004653BA" w:rsidRPr="00FE0274" w:rsidRDefault="004653BA" w:rsidP="00FE0274">
            <w:pPr>
              <w:rPr>
                <w:rFonts w:cs="Arial"/>
                <w:sz w:val="18"/>
                <w:szCs w:val="18"/>
              </w:rPr>
            </w:pPr>
          </w:p>
          <w:p w14:paraId="08ABAC4C" w14:textId="77777777" w:rsidR="004653BA" w:rsidRPr="00FE0274" w:rsidRDefault="004653BA" w:rsidP="00FE0274">
            <w:pPr>
              <w:rPr>
                <w:sz w:val="18"/>
                <w:szCs w:val="18"/>
              </w:rPr>
            </w:pPr>
            <w:r w:rsidRPr="00FE0274">
              <w:rPr>
                <w:sz w:val="18"/>
                <w:szCs w:val="18"/>
              </w:rPr>
              <w:t>Bemerkungen:</w:t>
            </w:r>
          </w:p>
          <w:p w14:paraId="3CFD958F" w14:textId="77777777" w:rsidR="004653BA" w:rsidRPr="00FE0274" w:rsidRDefault="004653BA"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1537" w:rsidRPr="00AF5DF3" w14:paraId="5D712031" w14:textId="77777777" w:rsidTr="00A25768">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5101ED8A" w14:textId="77777777" w:rsidR="00221537" w:rsidRPr="00D74C9F" w:rsidRDefault="00221537" w:rsidP="007F2F1F">
            <w:pPr>
              <w:pStyle w:val="berschrift2"/>
              <w:spacing w:before="80"/>
              <w:rPr>
                <w:sz w:val="18"/>
                <w:szCs w:val="18"/>
              </w:rPr>
            </w:pPr>
          </w:p>
        </w:tc>
        <w:tc>
          <w:tcPr>
            <w:tcW w:w="6180" w:type="dxa"/>
            <w:gridSpan w:val="3"/>
            <w:tcBorders>
              <w:top w:val="single" w:sz="4" w:space="0" w:color="19233C"/>
              <w:left w:val="nil"/>
              <w:bottom w:val="single" w:sz="4" w:space="0" w:color="19233C"/>
              <w:right w:val="nil"/>
            </w:tcBorders>
          </w:tcPr>
          <w:p w14:paraId="5202A1B8" w14:textId="77777777" w:rsidR="00221537" w:rsidRPr="00F367B3" w:rsidRDefault="00221537" w:rsidP="00FE0274">
            <w:pPr>
              <w:rPr>
                <w:b/>
                <w:bCs/>
                <w:sz w:val="18"/>
                <w:szCs w:val="18"/>
              </w:rPr>
            </w:pPr>
            <w:r w:rsidRPr="00F367B3">
              <w:rPr>
                <w:b/>
                <w:bCs/>
                <w:sz w:val="18"/>
                <w:szCs w:val="18"/>
              </w:rPr>
              <w:t xml:space="preserve">Trennung Kühl- und Systemwasser </w:t>
            </w:r>
          </w:p>
          <w:p w14:paraId="4A0300D6" w14:textId="77777777" w:rsidR="00221537" w:rsidRPr="00FE0274" w:rsidRDefault="00221537" w:rsidP="00FE0274">
            <w:pPr>
              <w:rPr>
                <w:rFonts w:cs="Arial"/>
                <w:sz w:val="18"/>
                <w:szCs w:val="18"/>
              </w:rPr>
            </w:pPr>
            <w:r w:rsidRPr="00FE0274">
              <w:rPr>
                <w:rFonts w:cs="Arial"/>
                <w:sz w:val="18"/>
                <w:szCs w:val="18"/>
              </w:rPr>
              <w:t xml:space="preserve">Für hohe Arbeitstemperaturen bringt die gezielte und getrennte Wasseraufbereitung des Systemwassers vom Kühlwasser wirtschaftliche und ökologische Vorteile. </w:t>
            </w:r>
            <w:r w:rsidRPr="00FE0274">
              <w:rPr>
                <w:rFonts w:cs="Arial"/>
                <w:sz w:val="18"/>
                <w:szCs w:val="18"/>
              </w:rPr>
              <w:br/>
            </w:r>
          </w:p>
          <w:p w14:paraId="7043E848" w14:textId="77777777" w:rsidR="00221537" w:rsidRPr="00FE0274" w:rsidRDefault="00221537" w:rsidP="00FE0274">
            <w:pPr>
              <w:rPr>
                <w:i/>
                <w:sz w:val="18"/>
                <w:szCs w:val="18"/>
              </w:rPr>
            </w:pPr>
            <w:r w:rsidRPr="00FE0274">
              <w:rPr>
                <w:i/>
                <w:sz w:val="18"/>
                <w:szCs w:val="18"/>
              </w:rPr>
              <w:t>HB-Therm Temperiergeräte mit indirekter Kühlung können standardmässig auf separaten Anschluss für Systemwasser umgestellt werden.</w:t>
            </w:r>
          </w:p>
        </w:tc>
        <w:tc>
          <w:tcPr>
            <w:tcW w:w="160" w:type="dxa"/>
            <w:gridSpan w:val="2"/>
            <w:tcBorders>
              <w:top w:val="single" w:sz="4" w:space="0" w:color="19233C"/>
              <w:left w:val="nil"/>
              <w:bottom w:val="single" w:sz="4" w:space="0" w:color="19233C"/>
              <w:right w:val="nil"/>
            </w:tcBorders>
          </w:tcPr>
          <w:p w14:paraId="78330A7D" w14:textId="77777777" w:rsidR="00221537" w:rsidRPr="00FE0274" w:rsidRDefault="00221537" w:rsidP="00FE0274">
            <w:pPr>
              <w:rPr>
                <w:rFonts w:cs="Arial"/>
                <w:sz w:val="18"/>
                <w:szCs w:val="18"/>
              </w:rPr>
            </w:pPr>
          </w:p>
        </w:tc>
        <w:tc>
          <w:tcPr>
            <w:tcW w:w="2678" w:type="dxa"/>
            <w:tcBorders>
              <w:top w:val="single" w:sz="4" w:space="0" w:color="19233C"/>
              <w:left w:val="nil"/>
              <w:bottom w:val="single" w:sz="4" w:space="0" w:color="19233C"/>
              <w:right w:val="nil"/>
            </w:tcBorders>
          </w:tcPr>
          <w:p w14:paraId="592652D2" w14:textId="002C7E52"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Ja</w:t>
            </w:r>
          </w:p>
          <w:p w14:paraId="2E443468" w14:textId="6F3DE782"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Nein</w:t>
            </w:r>
          </w:p>
          <w:p w14:paraId="099B45C3" w14:textId="77777777" w:rsidR="004653BA" w:rsidRPr="00FE0274" w:rsidRDefault="004653BA" w:rsidP="00FE0274">
            <w:pPr>
              <w:rPr>
                <w:rFonts w:cs="Arial"/>
                <w:sz w:val="18"/>
                <w:szCs w:val="18"/>
              </w:rPr>
            </w:pPr>
          </w:p>
          <w:p w14:paraId="24D0045C" w14:textId="77777777" w:rsidR="004653BA" w:rsidRPr="00FE0274" w:rsidRDefault="004653BA" w:rsidP="00FE0274">
            <w:pPr>
              <w:rPr>
                <w:sz w:val="18"/>
                <w:szCs w:val="18"/>
              </w:rPr>
            </w:pPr>
            <w:r w:rsidRPr="00FE0274">
              <w:rPr>
                <w:sz w:val="18"/>
                <w:szCs w:val="18"/>
              </w:rPr>
              <w:t>Bemerkungen:</w:t>
            </w:r>
          </w:p>
          <w:p w14:paraId="5B4411F1" w14:textId="77777777" w:rsidR="004653BA" w:rsidRPr="00FE0274" w:rsidRDefault="004653BA"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1537" w:rsidRPr="00AF5DF3" w14:paraId="2952780A" w14:textId="77777777" w:rsidTr="00A25768">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57ECE93E" w14:textId="77777777" w:rsidR="00221537" w:rsidRPr="00D74C9F" w:rsidRDefault="00221537" w:rsidP="007F2F1F">
            <w:pPr>
              <w:pStyle w:val="berschrift2"/>
              <w:spacing w:before="80"/>
              <w:rPr>
                <w:sz w:val="18"/>
                <w:szCs w:val="18"/>
              </w:rPr>
            </w:pPr>
          </w:p>
        </w:tc>
        <w:tc>
          <w:tcPr>
            <w:tcW w:w="6180" w:type="dxa"/>
            <w:gridSpan w:val="3"/>
            <w:tcBorders>
              <w:top w:val="single" w:sz="4" w:space="0" w:color="19233C"/>
              <w:left w:val="nil"/>
              <w:bottom w:val="single" w:sz="4" w:space="0" w:color="19233C"/>
              <w:right w:val="nil"/>
            </w:tcBorders>
          </w:tcPr>
          <w:p w14:paraId="36BCC983" w14:textId="77777777" w:rsidR="00221537" w:rsidRPr="00F367B3" w:rsidRDefault="00221537" w:rsidP="00FE0274">
            <w:pPr>
              <w:rPr>
                <w:b/>
                <w:bCs/>
                <w:sz w:val="18"/>
                <w:szCs w:val="18"/>
              </w:rPr>
            </w:pPr>
            <w:r w:rsidRPr="00F367B3">
              <w:rPr>
                <w:b/>
                <w:bCs/>
                <w:sz w:val="18"/>
                <w:szCs w:val="18"/>
              </w:rPr>
              <w:t xml:space="preserve">Entlüftung </w:t>
            </w:r>
          </w:p>
          <w:p w14:paraId="038B8634" w14:textId="77777777" w:rsidR="00221537" w:rsidRPr="00FE0274" w:rsidRDefault="00221537" w:rsidP="00FE0274">
            <w:pPr>
              <w:rPr>
                <w:rFonts w:cs="Arial"/>
                <w:sz w:val="18"/>
                <w:szCs w:val="18"/>
              </w:rPr>
            </w:pPr>
            <w:r w:rsidRPr="00FE0274">
              <w:rPr>
                <w:rFonts w:cs="Arial"/>
                <w:sz w:val="18"/>
                <w:szCs w:val="18"/>
              </w:rPr>
              <w:t>Werden die Wasserkreisläufe genügend entlüftet?</w:t>
            </w:r>
            <w:r w:rsidRPr="00FE0274">
              <w:rPr>
                <w:rFonts w:cs="Arial"/>
                <w:sz w:val="18"/>
                <w:szCs w:val="18"/>
              </w:rPr>
              <w:br/>
            </w:r>
          </w:p>
          <w:p w14:paraId="1AA823AD" w14:textId="77777777" w:rsidR="00221537" w:rsidRPr="00FE0274" w:rsidRDefault="00221537" w:rsidP="00FE0274">
            <w:pPr>
              <w:rPr>
                <w:i/>
                <w:sz w:val="18"/>
                <w:szCs w:val="18"/>
              </w:rPr>
            </w:pPr>
            <w:r w:rsidRPr="00FE0274">
              <w:rPr>
                <w:i/>
                <w:sz w:val="18"/>
                <w:szCs w:val="18"/>
              </w:rPr>
              <w:t>HB-Therm Temperiergeräte besitzen eine automatische Entlüftung.</w:t>
            </w:r>
          </w:p>
        </w:tc>
        <w:tc>
          <w:tcPr>
            <w:tcW w:w="160" w:type="dxa"/>
            <w:gridSpan w:val="2"/>
            <w:tcBorders>
              <w:top w:val="single" w:sz="4" w:space="0" w:color="19233C"/>
              <w:left w:val="nil"/>
              <w:bottom w:val="single" w:sz="4" w:space="0" w:color="19233C"/>
              <w:right w:val="nil"/>
            </w:tcBorders>
          </w:tcPr>
          <w:p w14:paraId="3F6D72D3" w14:textId="77777777" w:rsidR="00221537" w:rsidRPr="00FE0274" w:rsidRDefault="00221537" w:rsidP="00FE0274">
            <w:pPr>
              <w:rPr>
                <w:rFonts w:cs="Arial"/>
                <w:sz w:val="18"/>
                <w:szCs w:val="18"/>
              </w:rPr>
            </w:pPr>
          </w:p>
        </w:tc>
        <w:tc>
          <w:tcPr>
            <w:tcW w:w="2678" w:type="dxa"/>
            <w:tcBorders>
              <w:top w:val="single" w:sz="4" w:space="0" w:color="19233C"/>
              <w:left w:val="nil"/>
              <w:bottom w:val="single" w:sz="4" w:space="0" w:color="19233C"/>
              <w:right w:val="nil"/>
            </w:tcBorders>
          </w:tcPr>
          <w:p w14:paraId="64DACD5C" w14:textId="6653237D"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Ja</w:t>
            </w:r>
          </w:p>
          <w:p w14:paraId="390531EA" w14:textId="52710998"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Nein</w:t>
            </w:r>
          </w:p>
          <w:p w14:paraId="1758C2A4" w14:textId="77777777" w:rsidR="004653BA" w:rsidRPr="00FE0274" w:rsidRDefault="004653BA" w:rsidP="00FE0274">
            <w:pPr>
              <w:rPr>
                <w:rFonts w:cs="Arial"/>
                <w:sz w:val="18"/>
                <w:szCs w:val="18"/>
              </w:rPr>
            </w:pPr>
          </w:p>
          <w:p w14:paraId="432FBEE2" w14:textId="77777777" w:rsidR="004653BA" w:rsidRPr="00FE0274" w:rsidRDefault="004653BA" w:rsidP="00FE0274">
            <w:pPr>
              <w:rPr>
                <w:sz w:val="18"/>
                <w:szCs w:val="18"/>
              </w:rPr>
            </w:pPr>
            <w:r w:rsidRPr="00FE0274">
              <w:rPr>
                <w:sz w:val="18"/>
                <w:szCs w:val="18"/>
              </w:rPr>
              <w:t>Bemerkungen:</w:t>
            </w:r>
          </w:p>
          <w:p w14:paraId="19BAAB83" w14:textId="77777777" w:rsidR="004653BA" w:rsidRPr="00FE0274" w:rsidRDefault="004653BA"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1537" w:rsidRPr="00AF5DF3" w14:paraId="2375C27F" w14:textId="77777777" w:rsidTr="00A25768">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5BD3DAFE" w14:textId="77777777" w:rsidR="00221537" w:rsidRPr="00D74C9F" w:rsidRDefault="00221537" w:rsidP="007F2F1F">
            <w:pPr>
              <w:pStyle w:val="berschrift2"/>
              <w:spacing w:before="80"/>
              <w:rPr>
                <w:sz w:val="18"/>
                <w:szCs w:val="18"/>
              </w:rPr>
            </w:pPr>
          </w:p>
        </w:tc>
        <w:tc>
          <w:tcPr>
            <w:tcW w:w="6180" w:type="dxa"/>
            <w:gridSpan w:val="3"/>
            <w:tcBorders>
              <w:top w:val="single" w:sz="4" w:space="0" w:color="19233C"/>
              <w:left w:val="nil"/>
              <w:bottom w:val="single" w:sz="4" w:space="0" w:color="19233C"/>
              <w:right w:val="nil"/>
            </w:tcBorders>
          </w:tcPr>
          <w:p w14:paraId="6985276D" w14:textId="77777777" w:rsidR="00221537" w:rsidRPr="00F367B3" w:rsidRDefault="00221537" w:rsidP="00FE0274">
            <w:pPr>
              <w:rPr>
                <w:b/>
                <w:bCs/>
                <w:sz w:val="18"/>
                <w:szCs w:val="18"/>
              </w:rPr>
            </w:pPr>
            <w:r w:rsidRPr="00F367B3">
              <w:rPr>
                <w:b/>
                <w:bCs/>
                <w:sz w:val="18"/>
                <w:szCs w:val="18"/>
              </w:rPr>
              <w:t>Luftkontakt</w:t>
            </w:r>
          </w:p>
          <w:p w14:paraId="344662AE" w14:textId="77777777" w:rsidR="00221537" w:rsidRPr="00FE0274" w:rsidRDefault="00221537" w:rsidP="00FE0274">
            <w:pPr>
              <w:rPr>
                <w:rFonts w:cs="Arial"/>
                <w:sz w:val="18"/>
                <w:szCs w:val="18"/>
              </w:rPr>
            </w:pPr>
            <w:r w:rsidRPr="00FE0274">
              <w:rPr>
                <w:rFonts w:cs="Arial"/>
                <w:sz w:val="18"/>
                <w:szCs w:val="18"/>
              </w:rPr>
              <w:t>Wird ein grossflächiger Kontakt mit der Luft vermieden?</w:t>
            </w:r>
            <w:r w:rsidRPr="00FE0274">
              <w:rPr>
                <w:rFonts w:cs="Arial"/>
                <w:sz w:val="18"/>
                <w:szCs w:val="18"/>
              </w:rPr>
              <w:br/>
            </w:r>
          </w:p>
          <w:p w14:paraId="0B447E23" w14:textId="77777777" w:rsidR="00221537" w:rsidRPr="00FE0274" w:rsidRDefault="00221537" w:rsidP="00FE0274">
            <w:pPr>
              <w:rPr>
                <w:i/>
                <w:sz w:val="18"/>
                <w:szCs w:val="18"/>
              </w:rPr>
            </w:pPr>
            <w:r w:rsidRPr="00FE0274">
              <w:rPr>
                <w:i/>
                <w:sz w:val="18"/>
                <w:szCs w:val="18"/>
              </w:rPr>
              <w:t>HB-Therm Temperiergeräte sind geschlossene Systeme ohne Sauerstoffkontakt mit automatischer Entlüftung.</w:t>
            </w:r>
          </w:p>
        </w:tc>
        <w:tc>
          <w:tcPr>
            <w:tcW w:w="160" w:type="dxa"/>
            <w:gridSpan w:val="2"/>
            <w:tcBorders>
              <w:top w:val="single" w:sz="4" w:space="0" w:color="19233C"/>
              <w:left w:val="nil"/>
              <w:bottom w:val="single" w:sz="4" w:space="0" w:color="19233C"/>
              <w:right w:val="nil"/>
            </w:tcBorders>
          </w:tcPr>
          <w:p w14:paraId="5DA7BEC8" w14:textId="77777777" w:rsidR="00221537" w:rsidRPr="00FE0274" w:rsidRDefault="00221537" w:rsidP="00FE0274">
            <w:pPr>
              <w:rPr>
                <w:rFonts w:cs="Arial"/>
                <w:sz w:val="18"/>
                <w:szCs w:val="18"/>
              </w:rPr>
            </w:pPr>
          </w:p>
        </w:tc>
        <w:tc>
          <w:tcPr>
            <w:tcW w:w="2678" w:type="dxa"/>
            <w:tcBorders>
              <w:top w:val="single" w:sz="4" w:space="0" w:color="19233C"/>
              <w:left w:val="nil"/>
              <w:bottom w:val="single" w:sz="4" w:space="0" w:color="19233C"/>
              <w:right w:val="nil"/>
            </w:tcBorders>
          </w:tcPr>
          <w:p w14:paraId="074EF619" w14:textId="1D62B876"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Ja</w:t>
            </w:r>
          </w:p>
          <w:p w14:paraId="7B43BEB9" w14:textId="2C991FDD"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Nein</w:t>
            </w:r>
          </w:p>
          <w:p w14:paraId="70F8AE66" w14:textId="77777777" w:rsidR="004653BA" w:rsidRPr="00FE0274" w:rsidRDefault="004653BA" w:rsidP="00FE0274">
            <w:pPr>
              <w:rPr>
                <w:rFonts w:cs="Arial"/>
                <w:sz w:val="18"/>
                <w:szCs w:val="18"/>
              </w:rPr>
            </w:pPr>
          </w:p>
          <w:p w14:paraId="0F476E2D" w14:textId="77777777" w:rsidR="004653BA" w:rsidRPr="00FE0274" w:rsidRDefault="004653BA" w:rsidP="00FE0274">
            <w:pPr>
              <w:rPr>
                <w:sz w:val="18"/>
                <w:szCs w:val="18"/>
              </w:rPr>
            </w:pPr>
            <w:r w:rsidRPr="00FE0274">
              <w:rPr>
                <w:sz w:val="18"/>
                <w:szCs w:val="18"/>
              </w:rPr>
              <w:t>Bemerkungen:</w:t>
            </w:r>
          </w:p>
          <w:p w14:paraId="425A7636" w14:textId="77777777" w:rsidR="004653BA" w:rsidRPr="00FE0274" w:rsidRDefault="004653BA"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1537" w:rsidRPr="00AF5DF3" w14:paraId="00BCDF63" w14:textId="77777777" w:rsidTr="00A25768">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77B3438C" w14:textId="77777777" w:rsidR="00221537" w:rsidRPr="00D74C9F" w:rsidRDefault="00221537" w:rsidP="007F2F1F">
            <w:pPr>
              <w:pStyle w:val="berschrift2"/>
              <w:spacing w:before="80"/>
              <w:rPr>
                <w:sz w:val="18"/>
                <w:szCs w:val="18"/>
              </w:rPr>
            </w:pPr>
          </w:p>
        </w:tc>
        <w:tc>
          <w:tcPr>
            <w:tcW w:w="6180" w:type="dxa"/>
            <w:gridSpan w:val="3"/>
            <w:tcBorders>
              <w:top w:val="single" w:sz="4" w:space="0" w:color="19233C"/>
              <w:left w:val="nil"/>
              <w:bottom w:val="single" w:sz="4" w:space="0" w:color="19233C"/>
              <w:right w:val="nil"/>
            </w:tcBorders>
          </w:tcPr>
          <w:p w14:paraId="333341A7" w14:textId="77777777" w:rsidR="00221537" w:rsidRPr="00F367B3" w:rsidRDefault="00221537" w:rsidP="00FE0274">
            <w:pPr>
              <w:rPr>
                <w:b/>
                <w:bCs/>
                <w:sz w:val="18"/>
                <w:szCs w:val="18"/>
              </w:rPr>
            </w:pPr>
            <w:r w:rsidRPr="00F367B3">
              <w:rPr>
                <w:b/>
                <w:bCs/>
                <w:sz w:val="18"/>
                <w:szCs w:val="18"/>
              </w:rPr>
              <w:t>Filterung Kühl- und Systemwasser</w:t>
            </w:r>
          </w:p>
          <w:p w14:paraId="506A7DCE" w14:textId="77777777" w:rsidR="00221537" w:rsidRPr="00FE0274" w:rsidRDefault="00221537" w:rsidP="00FE0274">
            <w:pPr>
              <w:rPr>
                <w:rFonts w:cs="Arial"/>
                <w:sz w:val="18"/>
                <w:szCs w:val="18"/>
              </w:rPr>
            </w:pPr>
            <w:r w:rsidRPr="00FE0274">
              <w:rPr>
                <w:rFonts w:cs="Arial"/>
                <w:sz w:val="18"/>
                <w:szCs w:val="18"/>
              </w:rPr>
              <w:t>Ist eine Filterung zur Aussonderung von Feststoffpartikeln aus dem Kühl- und Systemwasser vorhanden und werden diese periodisch überprüft?</w:t>
            </w:r>
          </w:p>
          <w:p w14:paraId="20693562" w14:textId="77777777" w:rsidR="00221537" w:rsidRPr="00FE0274" w:rsidRDefault="00221537" w:rsidP="00FE0274">
            <w:pPr>
              <w:rPr>
                <w:rFonts w:cs="Arial"/>
                <w:sz w:val="18"/>
                <w:szCs w:val="18"/>
              </w:rPr>
            </w:pPr>
            <w:r w:rsidRPr="00FE0274">
              <w:rPr>
                <w:rFonts w:cs="Arial"/>
                <w:sz w:val="18"/>
                <w:szCs w:val="18"/>
              </w:rPr>
              <w:t>Bei zentralen Wasseraufbereitungsanlagen erfolgt der Filtriervorgang normalerweise kontinuierlich im Nebenstromverfahren. Dabei ist der Einsatz von Feinfiltern mit Maschengrössen von 100 μm bis 10 μm möglich, um feinste Verunreinigungen entfernen zu können.</w:t>
            </w:r>
          </w:p>
          <w:p w14:paraId="7F31B981" w14:textId="77777777" w:rsidR="00221537" w:rsidRPr="00FE0274" w:rsidRDefault="00221537" w:rsidP="00FE0274">
            <w:pPr>
              <w:rPr>
                <w:rFonts w:cs="Arial"/>
                <w:sz w:val="18"/>
                <w:szCs w:val="18"/>
              </w:rPr>
            </w:pPr>
            <w:r w:rsidRPr="00FE0274">
              <w:rPr>
                <w:rFonts w:cs="Arial"/>
                <w:sz w:val="18"/>
                <w:szCs w:val="18"/>
              </w:rPr>
              <w:t>Bei Anlagen, welche neu mit einer Wasseraufbereitung betrieben werden, ist damit zu rechnen, dass anfangs vermehrt gelöste Teile von vorhandenen Verschmutzungen anfallen können.</w:t>
            </w:r>
            <w:r w:rsidRPr="00FE0274">
              <w:rPr>
                <w:rFonts w:cs="Arial"/>
                <w:sz w:val="18"/>
                <w:szCs w:val="18"/>
              </w:rPr>
              <w:br/>
            </w:r>
          </w:p>
          <w:p w14:paraId="31A67FF4" w14:textId="77777777" w:rsidR="00221537" w:rsidRPr="00FE0274" w:rsidRDefault="00221537" w:rsidP="00FE0274">
            <w:pPr>
              <w:rPr>
                <w:i/>
                <w:sz w:val="18"/>
                <w:szCs w:val="18"/>
              </w:rPr>
            </w:pPr>
            <w:r w:rsidRPr="00FE0274">
              <w:rPr>
                <w:i/>
                <w:sz w:val="18"/>
                <w:szCs w:val="18"/>
              </w:rPr>
              <w:t>HB-Therm Temperiergeräte besitzen standardmässig einen Kühlwasserfilter.</w:t>
            </w:r>
          </w:p>
        </w:tc>
        <w:tc>
          <w:tcPr>
            <w:tcW w:w="160" w:type="dxa"/>
            <w:gridSpan w:val="2"/>
            <w:tcBorders>
              <w:top w:val="single" w:sz="4" w:space="0" w:color="19233C"/>
              <w:left w:val="nil"/>
              <w:bottom w:val="single" w:sz="4" w:space="0" w:color="19233C"/>
              <w:right w:val="nil"/>
            </w:tcBorders>
          </w:tcPr>
          <w:p w14:paraId="5B87714E" w14:textId="77777777" w:rsidR="00221537" w:rsidRPr="00FE0274" w:rsidRDefault="00221537" w:rsidP="00FE0274">
            <w:pPr>
              <w:rPr>
                <w:rFonts w:cs="Arial"/>
                <w:sz w:val="18"/>
                <w:szCs w:val="18"/>
              </w:rPr>
            </w:pPr>
          </w:p>
        </w:tc>
        <w:tc>
          <w:tcPr>
            <w:tcW w:w="2678" w:type="dxa"/>
            <w:tcBorders>
              <w:top w:val="single" w:sz="4" w:space="0" w:color="19233C"/>
              <w:left w:val="nil"/>
              <w:bottom w:val="single" w:sz="4" w:space="0" w:color="19233C"/>
              <w:right w:val="nil"/>
            </w:tcBorders>
          </w:tcPr>
          <w:p w14:paraId="7612A9FB" w14:textId="3627F5BD"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Ja</w:t>
            </w:r>
          </w:p>
          <w:p w14:paraId="450FEA8F" w14:textId="0009899B"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Nein</w:t>
            </w:r>
          </w:p>
          <w:p w14:paraId="0EA64AD7" w14:textId="77777777" w:rsidR="004653BA" w:rsidRPr="00FE0274" w:rsidRDefault="004653BA" w:rsidP="00FE0274">
            <w:pPr>
              <w:rPr>
                <w:rFonts w:cs="Arial"/>
                <w:sz w:val="18"/>
                <w:szCs w:val="18"/>
              </w:rPr>
            </w:pPr>
          </w:p>
          <w:p w14:paraId="1C91DA3F" w14:textId="77777777" w:rsidR="004653BA" w:rsidRPr="00FE0274" w:rsidRDefault="004653BA" w:rsidP="00FE0274">
            <w:pPr>
              <w:rPr>
                <w:sz w:val="18"/>
                <w:szCs w:val="18"/>
              </w:rPr>
            </w:pPr>
            <w:r w:rsidRPr="00FE0274">
              <w:rPr>
                <w:sz w:val="18"/>
                <w:szCs w:val="18"/>
              </w:rPr>
              <w:t>Bemerkungen:</w:t>
            </w:r>
          </w:p>
          <w:p w14:paraId="226E68F2" w14:textId="77777777" w:rsidR="004653BA" w:rsidRPr="00FE0274" w:rsidRDefault="004653BA"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1537" w:rsidRPr="00AF5DF3" w14:paraId="319F6259" w14:textId="77777777" w:rsidTr="00A25768">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68D299C7" w14:textId="77777777" w:rsidR="00221537" w:rsidRPr="00D74C9F" w:rsidRDefault="00221537" w:rsidP="007F2F1F">
            <w:pPr>
              <w:pStyle w:val="berschrift2"/>
              <w:spacing w:before="80"/>
              <w:rPr>
                <w:sz w:val="18"/>
                <w:szCs w:val="18"/>
              </w:rPr>
            </w:pPr>
          </w:p>
        </w:tc>
        <w:tc>
          <w:tcPr>
            <w:tcW w:w="6180" w:type="dxa"/>
            <w:gridSpan w:val="3"/>
            <w:tcBorders>
              <w:top w:val="single" w:sz="4" w:space="0" w:color="19233C"/>
              <w:left w:val="nil"/>
              <w:bottom w:val="single" w:sz="4" w:space="0" w:color="19233C"/>
              <w:right w:val="nil"/>
            </w:tcBorders>
          </w:tcPr>
          <w:p w14:paraId="726245B3" w14:textId="77777777" w:rsidR="00221537" w:rsidRPr="00F367B3" w:rsidRDefault="00221537" w:rsidP="00FE0274">
            <w:pPr>
              <w:rPr>
                <w:b/>
                <w:bCs/>
                <w:sz w:val="18"/>
                <w:szCs w:val="18"/>
              </w:rPr>
            </w:pPr>
            <w:r w:rsidRPr="00F367B3">
              <w:rPr>
                <w:b/>
                <w:bCs/>
                <w:sz w:val="18"/>
                <w:szCs w:val="18"/>
              </w:rPr>
              <w:t>Filterung Wärmeträgerkreis</w:t>
            </w:r>
          </w:p>
          <w:p w14:paraId="3F18EA99" w14:textId="77777777" w:rsidR="00221537" w:rsidRPr="00FE0274" w:rsidRDefault="00221537" w:rsidP="00FE0274">
            <w:pPr>
              <w:rPr>
                <w:sz w:val="18"/>
                <w:szCs w:val="18"/>
              </w:rPr>
            </w:pPr>
            <w:r w:rsidRPr="00FE0274">
              <w:rPr>
                <w:sz w:val="18"/>
                <w:szCs w:val="18"/>
              </w:rPr>
              <w:t xml:space="preserve">Wird ein Schmutzfänger im </w:t>
            </w:r>
            <w:r w:rsidRPr="00FE0274">
              <w:rPr>
                <w:i/>
                <w:sz w:val="18"/>
                <w:szCs w:val="18"/>
              </w:rPr>
              <w:t>Geräterücklauf</w:t>
            </w:r>
            <w:r w:rsidRPr="00FE0274">
              <w:rPr>
                <w:sz w:val="18"/>
                <w:szCs w:val="18"/>
              </w:rPr>
              <w:t xml:space="preserve"> zur Aussonderung von grösseren Verschmutzungen (z. B. Späne aus Neuwerkzeugen) eingesetzt und wird dieser periodisch überprüft?</w:t>
            </w:r>
            <w:r w:rsidRPr="00FE0274">
              <w:rPr>
                <w:sz w:val="18"/>
                <w:szCs w:val="18"/>
              </w:rPr>
              <w:br/>
            </w:r>
          </w:p>
          <w:p w14:paraId="39ECD21D" w14:textId="77777777" w:rsidR="00221537" w:rsidRPr="00FE0274" w:rsidRDefault="00221537" w:rsidP="00FE0274">
            <w:pPr>
              <w:rPr>
                <w:i/>
                <w:sz w:val="18"/>
                <w:szCs w:val="18"/>
              </w:rPr>
            </w:pPr>
            <w:r w:rsidRPr="00FE0274">
              <w:rPr>
                <w:i/>
                <w:sz w:val="18"/>
                <w:szCs w:val="18"/>
              </w:rPr>
              <w:t>HB-Therm Temperiergeräte können zyklisch das Systemwasser austauschen. Bei Verschmutzungen mit einer Partikelgrösse &lt;1 mm kann eine Filtrierung am Gerät entfallen.</w:t>
            </w:r>
          </w:p>
        </w:tc>
        <w:tc>
          <w:tcPr>
            <w:tcW w:w="160" w:type="dxa"/>
            <w:gridSpan w:val="2"/>
            <w:tcBorders>
              <w:top w:val="single" w:sz="4" w:space="0" w:color="19233C"/>
              <w:left w:val="nil"/>
              <w:bottom w:val="single" w:sz="4" w:space="0" w:color="19233C"/>
              <w:right w:val="nil"/>
            </w:tcBorders>
          </w:tcPr>
          <w:p w14:paraId="4D4576E7" w14:textId="77777777" w:rsidR="00221537" w:rsidRPr="00FE0274" w:rsidRDefault="00221537" w:rsidP="00FE0274">
            <w:pPr>
              <w:rPr>
                <w:sz w:val="18"/>
                <w:szCs w:val="18"/>
              </w:rPr>
            </w:pPr>
          </w:p>
        </w:tc>
        <w:tc>
          <w:tcPr>
            <w:tcW w:w="2678" w:type="dxa"/>
            <w:tcBorders>
              <w:top w:val="single" w:sz="4" w:space="0" w:color="19233C"/>
              <w:left w:val="nil"/>
              <w:bottom w:val="single" w:sz="4" w:space="0" w:color="19233C"/>
              <w:right w:val="nil"/>
            </w:tcBorders>
          </w:tcPr>
          <w:p w14:paraId="7CEF69FC" w14:textId="73BF3C56" w:rsidR="00221537" w:rsidRPr="00FE0274" w:rsidRDefault="00221537" w:rsidP="00FE0274">
            <w:pPr>
              <w:rPr>
                <w:sz w:val="18"/>
                <w:szCs w:val="18"/>
              </w:rPr>
            </w:pPr>
            <w:r w:rsidRPr="00FE0274">
              <w:rPr>
                <w:sz w:val="18"/>
                <w:szCs w:val="18"/>
              </w:rPr>
              <w:fldChar w:fldCharType="begin">
                <w:ffData>
                  <w:name w:val="Kontrollkästchen6"/>
                  <w:enabled/>
                  <w:calcOnExit w:val="0"/>
                  <w:checkBox>
                    <w:sizeAuto/>
                    <w:default w:val="0"/>
                  </w:checkBox>
                </w:ffData>
              </w:fldChar>
            </w:r>
            <w:r w:rsidRPr="00FE0274">
              <w:rPr>
                <w:sz w:val="18"/>
                <w:szCs w:val="18"/>
              </w:rPr>
              <w:instrText xml:space="preserve"> FORMCHECKBOX </w:instrText>
            </w:r>
            <w:r w:rsidR="00527AEE">
              <w:rPr>
                <w:sz w:val="18"/>
                <w:szCs w:val="18"/>
              </w:rPr>
            </w:r>
            <w:r w:rsidR="00527AEE">
              <w:rPr>
                <w:sz w:val="18"/>
                <w:szCs w:val="18"/>
              </w:rPr>
              <w:fldChar w:fldCharType="separate"/>
            </w:r>
            <w:r w:rsidRPr="00FE0274">
              <w:rPr>
                <w:sz w:val="18"/>
                <w:szCs w:val="18"/>
              </w:rPr>
              <w:fldChar w:fldCharType="end"/>
            </w:r>
            <w:r w:rsidR="00FE0274">
              <w:rPr>
                <w:sz w:val="18"/>
                <w:szCs w:val="18"/>
              </w:rPr>
              <w:t xml:space="preserve"> </w:t>
            </w:r>
            <w:r w:rsidRPr="00FE0274">
              <w:rPr>
                <w:sz w:val="18"/>
                <w:szCs w:val="18"/>
              </w:rPr>
              <w:t>Ja</w:t>
            </w:r>
          </w:p>
          <w:p w14:paraId="07C1E23C" w14:textId="54F7BDDB" w:rsidR="00221537" w:rsidRPr="00FE0274" w:rsidRDefault="00221537" w:rsidP="00FE0274">
            <w:pPr>
              <w:rPr>
                <w:sz w:val="18"/>
                <w:szCs w:val="18"/>
              </w:rPr>
            </w:pPr>
            <w:r w:rsidRPr="00FE0274">
              <w:rPr>
                <w:sz w:val="18"/>
                <w:szCs w:val="18"/>
              </w:rPr>
              <w:fldChar w:fldCharType="begin">
                <w:ffData>
                  <w:name w:val="Kontrollkästchen6"/>
                  <w:enabled/>
                  <w:calcOnExit w:val="0"/>
                  <w:checkBox>
                    <w:sizeAuto/>
                    <w:default w:val="0"/>
                  </w:checkBox>
                </w:ffData>
              </w:fldChar>
            </w:r>
            <w:r w:rsidRPr="00FE0274">
              <w:rPr>
                <w:sz w:val="18"/>
                <w:szCs w:val="18"/>
              </w:rPr>
              <w:instrText xml:space="preserve"> FORMCHECKBOX </w:instrText>
            </w:r>
            <w:r w:rsidR="00527AEE">
              <w:rPr>
                <w:sz w:val="18"/>
                <w:szCs w:val="18"/>
              </w:rPr>
            </w:r>
            <w:r w:rsidR="00527AEE">
              <w:rPr>
                <w:sz w:val="18"/>
                <w:szCs w:val="18"/>
              </w:rPr>
              <w:fldChar w:fldCharType="separate"/>
            </w:r>
            <w:r w:rsidRPr="00FE0274">
              <w:rPr>
                <w:sz w:val="18"/>
                <w:szCs w:val="18"/>
              </w:rPr>
              <w:fldChar w:fldCharType="end"/>
            </w:r>
            <w:r w:rsidR="00FE0274">
              <w:rPr>
                <w:sz w:val="18"/>
                <w:szCs w:val="18"/>
              </w:rPr>
              <w:t xml:space="preserve"> </w:t>
            </w:r>
            <w:r w:rsidRPr="00FE0274">
              <w:rPr>
                <w:sz w:val="18"/>
                <w:szCs w:val="18"/>
              </w:rPr>
              <w:t>Nein</w:t>
            </w:r>
          </w:p>
          <w:p w14:paraId="3410CAAD" w14:textId="77777777" w:rsidR="004653BA" w:rsidRPr="00FE0274" w:rsidRDefault="004653BA" w:rsidP="00FE0274">
            <w:pPr>
              <w:rPr>
                <w:sz w:val="18"/>
                <w:szCs w:val="18"/>
              </w:rPr>
            </w:pPr>
          </w:p>
          <w:p w14:paraId="033C0F24" w14:textId="77777777" w:rsidR="004653BA" w:rsidRPr="00FE0274" w:rsidRDefault="004653BA" w:rsidP="00FE0274">
            <w:pPr>
              <w:rPr>
                <w:sz w:val="18"/>
                <w:szCs w:val="18"/>
              </w:rPr>
            </w:pPr>
            <w:r w:rsidRPr="00FE0274">
              <w:rPr>
                <w:sz w:val="18"/>
                <w:szCs w:val="18"/>
              </w:rPr>
              <w:t>Bemerkungen:</w:t>
            </w:r>
          </w:p>
          <w:p w14:paraId="321D85B6" w14:textId="77777777" w:rsidR="004653BA" w:rsidRPr="00FE0274" w:rsidRDefault="004653BA" w:rsidP="00FE0274">
            <w:pPr>
              <w:rPr>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1537" w:rsidRPr="00AF5DF3" w14:paraId="5C13E951" w14:textId="77777777" w:rsidTr="00A25768">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4A8CC8E6" w14:textId="51CEC708" w:rsidR="00221537" w:rsidRPr="00D74C9F" w:rsidRDefault="00221537" w:rsidP="007F2F1F">
            <w:pPr>
              <w:pStyle w:val="berschrift2"/>
              <w:spacing w:before="80"/>
              <w:rPr>
                <w:sz w:val="18"/>
                <w:szCs w:val="18"/>
              </w:rPr>
            </w:pPr>
          </w:p>
        </w:tc>
        <w:tc>
          <w:tcPr>
            <w:tcW w:w="6180" w:type="dxa"/>
            <w:gridSpan w:val="3"/>
            <w:tcBorders>
              <w:top w:val="single" w:sz="4" w:space="0" w:color="19233C"/>
              <w:left w:val="nil"/>
              <w:bottom w:val="single" w:sz="4" w:space="0" w:color="19233C"/>
              <w:right w:val="nil"/>
            </w:tcBorders>
          </w:tcPr>
          <w:p w14:paraId="1603EDDC" w14:textId="77777777" w:rsidR="00221537" w:rsidRPr="00F367B3" w:rsidRDefault="00221537" w:rsidP="00FE0274">
            <w:pPr>
              <w:rPr>
                <w:b/>
                <w:bCs/>
                <w:sz w:val="18"/>
                <w:szCs w:val="18"/>
              </w:rPr>
            </w:pPr>
            <w:r w:rsidRPr="00F367B3">
              <w:rPr>
                <w:b/>
                <w:bCs/>
                <w:sz w:val="18"/>
                <w:szCs w:val="18"/>
              </w:rPr>
              <w:t xml:space="preserve">Druckverhältnisse </w:t>
            </w:r>
          </w:p>
          <w:p w14:paraId="2FC8BD48" w14:textId="77777777" w:rsidR="00221537" w:rsidRPr="00FE0274" w:rsidRDefault="00221537" w:rsidP="00FE0274">
            <w:pPr>
              <w:rPr>
                <w:sz w:val="18"/>
                <w:szCs w:val="18"/>
              </w:rPr>
            </w:pPr>
            <w:r w:rsidRPr="00FE0274">
              <w:rPr>
                <w:sz w:val="18"/>
                <w:szCs w:val="18"/>
              </w:rPr>
              <w:t>Die Druckdifferenz zwischen Kühlwasser Zu- und Ablauf soll für eine ausreichende Kühlleistung und genügende Entlüftung zwischen 2–5 bar liegen. Der Ablaufdruck soll 3 bar nicht überschreiten.</w:t>
            </w:r>
          </w:p>
          <w:p w14:paraId="43123B03" w14:textId="77777777" w:rsidR="00221537" w:rsidRPr="00FE0274" w:rsidRDefault="00221537" w:rsidP="00FE0274">
            <w:pPr>
              <w:rPr>
                <w:sz w:val="18"/>
                <w:szCs w:val="18"/>
              </w:rPr>
            </w:pPr>
            <w:r w:rsidRPr="00FE0274">
              <w:rPr>
                <w:sz w:val="18"/>
                <w:szCs w:val="18"/>
              </w:rPr>
              <w:t xml:space="preserve">Werden die Druckverhältnisse auch eingehalten, wenn andere Verbraucher wie z. B. Maschinenkühler zugeschaltet sind? </w:t>
            </w:r>
          </w:p>
          <w:p w14:paraId="2D6EC359" w14:textId="77777777" w:rsidR="00221537" w:rsidRPr="00FE0274" w:rsidRDefault="00221537" w:rsidP="00FE0274">
            <w:pPr>
              <w:rPr>
                <w:i/>
                <w:sz w:val="18"/>
                <w:szCs w:val="18"/>
              </w:rPr>
            </w:pPr>
            <w:r w:rsidRPr="00FE0274">
              <w:rPr>
                <w:sz w:val="18"/>
                <w:szCs w:val="18"/>
              </w:rPr>
              <w:br/>
            </w:r>
            <w:r w:rsidRPr="00FE0274">
              <w:rPr>
                <w:i/>
                <w:sz w:val="18"/>
                <w:szCs w:val="18"/>
              </w:rPr>
              <w:t>Ist bei der Dimensionierung der Versorgungsleitungen zu beachten.</w:t>
            </w:r>
          </w:p>
        </w:tc>
        <w:tc>
          <w:tcPr>
            <w:tcW w:w="160" w:type="dxa"/>
            <w:gridSpan w:val="2"/>
            <w:tcBorders>
              <w:top w:val="single" w:sz="4" w:space="0" w:color="19233C"/>
              <w:left w:val="nil"/>
              <w:bottom w:val="single" w:sz="4" w:space="0" w:color="19233C"/>
              <w:right w:val="nil"/>
            </w:tcBorders>
          </w:tcPr>
          <w:p w14:paraId="0D48FE55" w14:textId="77777777" w:rsidR="00221537" w:rsidRPr="00FE0274" w:rsidRDefault="00221537" w:rsidP="00FE0274">
            <w:pPr>
              <w:rPr>
                <w:sz w:val="18"/>
                <w:szCs w:val="18"/>
              </w:rPr>
            </w:pPr>
          </w:p>
        </w:tc>
        <w:tc>
          <w:tcPr>
            <w:tcW w:w="2678" w:type="dxa"/>
            <w:tcBorders>
              <w:top w:val="single" w:sz="4" w:space="0" w:color="19233C"/>
              <w:left w:val="nil"/>
              <w:bottom w:val="single" w:sz="4" w:space="0" w:color="19233C"/>
              <w:right w:val="nil"/>
            </w:tcBorders>
          </w:tcPr>
          <w:p w14:paraId="4451C3EB" w14:textId="51A79FDF" w:rsidR="00221537" w:rsidRPr="00FE0274" w:rsidRDefault="00221537" w:rsidP="00FE0274">
            <w:pPr>
              <w:rPr>
                <w:sz w:val="18"/>
                <w:szCs w:val="18"/>
              </w:rPr>
            </w:pPr>
            <w:r w:rsidRPr="00FE0274">
              <w:rPr>
                <w:sz w:val="18"/>
                <w:szCs w:val="18"/>
              </w:rPr>
              <w:fldChar w:fldCharType="begin">
                <w:ffData>
                  <w:name w:val="Kontrollkästchen6"/>
                  <w:enabled/>
                  <w:calcOnExit w:val="0"/>
                  <w:checkBox>
                    <w:sizeAuto/>
                    <w:default w:val="0"/>
                  </w:checkBox>
                </w:ffData>
              </w:fldChar>
            </w:r>
            <w:r w:rsidRPr="00FE0274">
              <w:rPr>
                <w:sz w:val="18"/>
                <w:szCs w:val="18"/>
              </w:rPr>
              <w:instrText xml:space="preserve"> FORMCHECKBOX </w:instrText>
            </w:r>
            <w:r w:rsidR="00527AEE">
              <w:rPr>
                <w:sz w:val="18"/>
                <w:szCs w:val="18"/>
              </w:rPr>
            </w:r>
            <w:r w:rsidR="00527AEE">
              <w:rPr>
                <w:sz w:val="18"/>
                <w:szCs w:val="18"/>
              </w:rPr>
              <w:fldChar w:fldCharType="separate"/>
            </w:r>
            <w:r w:rsidRPr="00FE0274">
              <w:rPr>
                <w:sz w:val="18"/>
                <w:szCs w:val="18"/>
              </w:rPr>
              <w:fldChar w:fldCharType="end"/>
            </w:r>
            <w:r w:rsidR="00FE0274">
              <w:rPr>
                <w:sz w:val="18"/>
                <w:szCs w:val="18"/>
              </w:rPr>
              <w:t xml:space="preserve"> </w:t>
            </w:r>
            <w:r w:rsidRPr="00FE0274">
              <w:rPr>
                <w:sz w:val="18"/>
                <w:szCs w:val="18"/>
              </w:rPr>
              <w:t>Ja</w:t>
            </w:r>
          </w:p>
          <w:p w14:paraId="0FD5DB53" w14:textId="5AB97CD7" w:rsidR="00221537" w:rsidRPr="00FE0274" w:rsidRDefault="00221537" w:rsidP="00FE0274">
            <w:pPr>
              <w:rPr>
                <w:sz w:val="18"/>
                <w:szCs w:val="18"/>
              </w:rPr>
            </w:pPr>
            <w:r w:rsidRPr="00FE0274">
              <w:rPr>
                <w:sz w:val="18"/>
                <w:szCs w:val="18"/>
              </w:rPr>
              <w:fldChar w:fldCharType="begin">
                <w:ffData>
                  <w:name w:val="Kontrollkästchen6"/>
                  <w:enabled/>
                  <w:calcOnExit w:val="0"/>
                  <w:checkBox>
                    <w:sizeAuto/>
                    <w:default w:val="0"/>
                  </w:checkBox>
                </w:ffData>
              </w:fldChar>
            </w:r>
            <w:r w:rsidRPr="00FE0274">
              <w:rPr>
                <w:sz w:val="18"/>
                <w:szCs w:val="18"/>
              </w:rPr>
              <w:instrText xml:space="preserve"> FORMCHECKBOX </w:instrText>
            </w:r>
            <w:r w:rsidR="00527AEE">
              <w:rPr>
                <w:sz w:val="18"/>
                <w:szCs w:val="18"/>
              </w:rPr>
            </w:r>
            <w:r w:rsidR="00527AEE">
              <w:rPr>
                <w:sz w:val="18"/>
                <w:szCs w:val="18"/>
              </w:rPr>
              <w:fldChar w:fldCharType="separate"/>
            </w:r>
            <w:r w:rsidRPr="00FE0274">
              <w:rPr>
                <w:sz w:val="18"/>
                <w:szCs w:val="18"/>
              </w:rPr>
              <w:fldChar w:fldCharType="end"/>
            </w:r>
            <w:r w:rsidR="00FE0274">
              <w:rPr>
                <w:sz w:val="18"/>
                <w:szCs w:val="18"/>
              </w:rPr>
              <w:t xml:space="preserve"> </w:t>
            </w:r>
            <w:r w:rsidRPr="00FE0274">
              <w:rPr>
                <w:sz w:val="18"/>
                <w:szCs w:val="18"/>
              </w:rPr>
              <w:t>Nein</w:t>
            </w:r>
          </w:p>
          <w:p w14:paraId="1A4BC789" w14:textId="77777777" w:rsidR="004653BA" w:rsidRPr="00FE0274" w:rsidRDefault="004653BA" w:rsidP="00FE0274">
            <w:pPr>
              <w:rPr>
                <w:sz w:val="18"/>
                <w:szCs w:val="18"/>
              </w:rPr>
            </w:pPr>
          </w:p>
          <w:p w14:paraId="68329813" w14:textId="77777777" w:rsidR="004653BA" w:rsidRPr="00FE0274" w:rsidRDefault="004653BA" w:rsidP="00FE0274">
            <w:pPr>
              <w:rPr>
                <w:sz w:val="18"/>
                <w:szCs w:val="18"/>
              </w:rPr>
            </w:pPr>
            <w:r w:rsidRPr="00FE0274">
              <w:rPr>
                <w:sz w:val="18"/>
                <w:szCs w:val="18"/>
              </w:rPr>
              <w:t>Bemerkungen:</w:t>
            </w:r>
          </w:p>
          <w:p w14:paraId="780111C7" w14:textId="77777777" w:rsidR="004653BA" w:rsidRPr="00FE0274" w:rsidRDefault="004653BA" w:rsidP="00FE0274">
            <w:pPr>
              <w:rPr>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bl>
    <w:p w14:paraId="653382F7" w14:textId="77777777" w:rsidR="00A25768" w:rsidRDefault="00A25768">
      <w:r>
        <w:rPr>
          <w:b/>
        </w:rPr>
        <w:br w:type="page"/>
      </w:r>
    </w:p>
    <w:tbl>
      <w:tblPr>
        <w:tblW w:w="9639" w:type="dxa"/>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Layout w:type="fixed"/>
        <w:tblCellMar>
          <w:left w:w="70" w:type="dxa"/>
          <w:right w:w="70" w:type="dxa"/>
        </w:tblCellMar>
        <w:tblLook w:val="0000" w:firstRow="0" w:lastRow="0" w:firstColumn="0" w:lastColumn="0" w:noHBand="0" w:noVBand="0"/>
      </w:tblPr>
      <w:tblGrid>
        <w:gridCol w:w="621"/>
        <w:gridCol w:w="6180"/>
        <w:gridCol w:w="160"/>
        <w:gridCol w:w="2678"/>
      </w:tblGrid>
      <w:tr w:rsidR="00221537" w:rsidRPr="00AF5DF3" w14:paraId="04EA4AB5" w14:textId="77777777" w:rsidTr="00A25768">
        <w:trPr>
          <w:trHeight w:val="397"/>
        </w:trPr>
        <w:tc>
          <w:tcPr>
            <w:tcW w:w="621" w:type="dxa"/>
            <w:tcBorders>
              <w:top w:val="single" w:sz="4" w:space="0" w:color="19233C"/>
              <w:left w:val="nil"/>
              <w:bottom w:val="single" w:sz="4" w:space="0" w:color="19233C"/>
              <w:right w:val="nil"/>
            </w:tcBorders>
          </w:tcPr>
          <w:p w14:paraId="02EAA32B" w14:textId="7C370122" w:rsidR="00221537" w:rsidRPr="00D74C9F" w:rsidRDefault="00221537" w:rsidP="007F2F1F">
            <w:pPr>
              <w:pStyle w:val="berschrift2"/>
              <w:spacing w:before="80"/>
              <w:rPr>
                <w:sz w:val="18"/>
                <w:szCs w:val="18"/>
              </w:rPr>
            </w:pPr>
          </w:p>
        </w:tc>
        <w:tc>
          <w:tcPr>
            <w:tcW w:w="6180" w:type="dxa"/>
            <w:tcBorders>
              <w:top w:val="single" w:sz="4" w:space="0" w:color="19233C"/>
              <w:left w:val="nil"/>
              <w:bottom w:val="single" w:sz="4" w:space="0" w:color="19233C"/>
              <w:right w:val="nil"/>
            </w:tcBorders>
          </w:tcPr>
          <w:p w14:paraId="7E825AD2" w14:textId="77777777" w:rsidR="00221537" w:rsidRPr="00F367B3" w:rsidRDefault="00221537" w:rsidP="00FE0274">
            <w:pPr>
              <w:rPr>
                <w:b/>
                <w:bCs/>
                <w:sz w:val="18"/>
                <w:szCs w:val="18"/>
              </w:rPr>
            </w:pPr>
            <w:r w:rsidRPr="00F367B3">
              <w:rPr>
                <w:b/>
                <w:bCs/>
                <w:sz w:val="18"/>
                <w:szCs w:val="18"/>
              </w:rPr>
              <w:t>Leitungsquerschnitte</w:t>
            </w:r>
          </w:p>
          <w:p w14:paraId="69E31EF4" w14:textId="77777777" w:rsidR="00221537" w:rsidRPr="00FE0274" w:rsidRDefault="00221537" w:rsidP="00FE0274">
            <w:pPr>
              <w:rPr>
                <w:sz w:val="18"/>
                <w:szCs w:val="18"/>
              </w:rPr>
            </w:pPr>
            <w:r w:rsidRPr="00FE0274">
              <w:rPr>
                <w:sz w:val="18"/>
                <w:szCs w:val="18"/>
              </w:rPr>
              <w:t xml:space="preserve">Sind die Leitungsquerschnitte den erwarteten Durchflussmengen angepasst? </w:t>
            </w:r>
          </w:p>
          <w:p w14:paraId="4927605D" w14:textId="77777777" w:rsidR="00221537" w:rsidRPr="00FE0274" w:rsidRDefault="00221537" w:rsidP="00FE0274">
            <w:pPr>
              <w:rPr>
                <w:sz w:val="18"/>
                <w:szCs w:val="18"/>
              </w:rPr>
            </w:pPr>
            <w:r w:rsidRPr="00FE0274">
              <w:rPr>
                <w:sz w:val="18"/>
                <w:szCs w:val="18"/>
              </w:rPr>
              <w:t>Die max. Kühlwassermenge ist aus den technischen Daten des Gerätes zu entnehmen.</w:t>
            </w:r>
            <w:r w:rsidRPr="00FE0274">
              <w:rPr>
                <w:sz w:val="18"/>
                <w:szCs w:val="18"/>
              </w:rPr>
              <w:br/>
            </w:r>
          </w:p>
          <w:p w14:paraId="06A8B4F1" w14:textId="77777777" w:rsidR="00221537" w:rsidRPr="00FE0274" w:rsidRDefault="00221537" w:rsidP="00FE0274">
            <w:pPr>
              <w:rPr>
                <w:i/>
                <w:sz w:val="18"/>
                <w:szCs w:val="18"/>
              </w:rPr>
            </w:pPr>
            <w:r w:rsidRPr="00FE0274">
              <w:rPr>
                <w:i/>
                <w:sz w:val="18"/>
                <w:szCs w:val="18"/>
              </w:rPr>
              <w:t>HB-Therm Temperiergeräte arbeiten mit einem Proportionalventil zur Kühlung. Es regelt verschleissfrei das Kaltwasser und verhindert Druckschläge.</w:t>
            </w:r>
          </w:p>
        </w:tc>
        <w:tc>
          <w:tcPr>
            <w:tcW w:w="160" w:type="dxa"/>
            <w:tcBorders>
              <w:top w:val="single" w:sz="4" w:space="0" w:color="19233C"/>
              <w:left w:val="nil"/>
              <w:bottom w:val="single" w:sz="4" w:space="0" w:color="19233C"/>
              <w:right w:val="nil"/>
            </w:tcBorders>
          </w:tcPr>
          <w:p w14:paraId="11323D46" w14:textId="77777777" w:rsidR="00221537" w:rsidRPr="00FE0274" w:rsidRDefault="00221537" w:rsidP="00FE0274">
            <w:pPr>
              <w:rPr>
                <w:rFonts w:cs="Arial"/>
                <w:sz w:val="18"/>
                <w:szCs w:val="18"/>
              </w:rPr>
            </w:pPr>
          </w:p>
        </w:tc>
        <w:tc>
          <w:tcPr>
            <w:tcW w:w="2678" w:type="dxa"/>
            <w:tcBorders>
              <w:top w:val="single" w:sz="4" w:space="0" w:color="19233C"/>
              <w:left w:val="nil"/>
              <w:bottom w:val="single" w:sz="4" w:space="0" w:color="19233C"/>
              <w:right w:val="nil"/>
            </w:tcBorders>
          </w:tcPr>
          <w:p w14:paraId="4F6550FD" w14:textId="366F041A"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Ja</w:t>
            </w:r>
          </w:p>
          <w:p w14:paraId="7CE0DA57" w14:textId="4D04F54D"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Nein</w:t>
            </w:r>
          </w:p>
          <w:p w14:paraId="5925330A" w14:textId="77777777" w:rsidR="004653BA" w:rsidRPr="00FE0274" w:rsidRDefault="004653BA" w:rsidP="00FE0274">
            <w:pPr>
              <w:rPr>
                <w:rFonts w:cs="Arial"/>
                <w:sz w:val="18"/>
                <w:szCs w:val="18"/>
              </w:rPr>
            </w:pPr>
          </w:p>
          <w:p w14:paraId="0323F528" w14:textId="77777777" w:rsidR="004653BA" w:rsidRPr="00FE0274" w:rsidRDefault="004653BA" w:rsidP="00FE0274">
            <w:pPr>
              <w:rPr>
                <w:sz w:val="18"/>
                <w:szCs w:val="18"/>
              </w:rPr>
            </w:pPr>
            <w:r w:rsidRPr="00FE0274">
              <w:rPr>
                <w:sz w:val="18"/>
                <w:szCs w:val="18"/>
              </w:rPr>
              <w:t>Bemerkungen:</w:t>
            </w:r>
          </w:p>
          <w:p w14:paraId="1580AFF0" w14:textId="77777777" w:rsidR="004653BA" w:rsidRPr="00FE0274" w:rsidRDefault="004653BA"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1537" w:rsidRPr="00AF5DF3" w14:paraId="04B3892B" w14:textId="77777777" w:rsidTr="00A25768">
        <w:trPr>
          <w:trHeight w:val="397"/>
        </w:trPr>
        <w:tc>
          <w:tcPr>
            <w:tcW w:w="621" w:type="dxa"/>
            <w:tcBorders>
              <w:top w:val="single" w:sz="4" w:space="0" w:color="19233C"/>
              <w:left w:val="nil"/>
              <w:bottom w:val="single" w:sz="4" w:space="0" w:color="19233C"/>
              <w:right w:val="nil"/>
            </w:tcBorders>
          </w:tcPr>
          <w:p w14:paraId="2B40B4EE" w14:textId="77777777" w:rsidR="00221537" w:rsidRPr="00D74C9F" w:rsidRDefault="00221537" w:rsidP="007F2F1F">
            <w:pPr>
              <w:pStyle w:val="berschrift2"/>
              <w:spacing w:before="80"/>
              <w:rPr>
                <w:sz w:val="18"/>
                <w:szCs w:val="18"/>
              </w:rPr>
            </w:pPr>
          </w:p>
        </w:tc>
        <w:tc>
          <w:tcPr>
            <w:tcW w:w="6180" w:type="dxa"/>
            <w:tcBorders>
              <w:top w:val="single" w:sz="4" w:space="0" w:color="19233C"/>
              <w:left w:val="nil"/>
              <w:bottom w:val="single" w:sz="4" w:space="0" w:color="19233C"/>
              <w:right w:val="nil"/>
            </w:tcBorders>
          </w:tcPr>
          <w:p w14:paraId="6C69EA9F" w14:textId="77777777" w:rsidR="00221537" w:rsidRPr="00F367B3" w:rsidRDefault="00221537" w:rsidP="00FE0274">
            <w:pPr>
              <w:rPr>
                <w:b/>
                <w:bCs/>
                <w:sz w:val="18"/>
                <w:szCs w:val="18"/>
              </w:rPr>
            </w:pPr>
            <w:r w:rsidRPr="00F367B3">
              <w:rPr>
                <w:b/>
                <w:bCs/>
                <w:sz w:val="18"/>
                <w:szCs w:val="18"/>
              </w:rPr>
              <w:t>Formentleerung</w:t>
            </w:r>
          </w:p>
          <w:p w14:paraId="365ABFA3" w14:textId="77777777" w:rsidR="00221537" w:rsidRPr="00FE0274" w:rsidRDefault="00221537" w:rsidP="00FE0274">
            <w:pPr>
              <w:rPr>
                <w:sz w:val="18"/>
                <w:szCs w:val="18"/>
              </w:rPr>
            </w:pPr>
            <w:r w:rsidRPr="00FE0274">
              <w:rPr>
                <w:sz w:val="18"/>
                <w:szCs w:val="18"/>
              </w:rPr>
              <w:t xml:space="preserve">Für die einfache Handhabung bei Formwechsel. </w:t>
            </w:r>
          </w:p>
          <w:p w14:paraId="52769D04" w14:textId="77777777" w:rsidR="00221537" w:rsidRPr="00FE0274" w:rsidRDefault="00221537" w:rsidP="00FE0274">
            <w:pPr>
              <w:rPr>
                <w:sz w:val="18"/>
                <w:szCs w:val="18"/>
              </w:rPr>
            </w:pPr>
            <w:r w:rsidRPr="00FE0274">
              <w:rPr>
                <w:sz w:val="18"/>
                <w:szCs w:val="18"/>
              </w:rPr>
              <w:t xml:space="preserve">Mögliche Nachteile sind: Korrosionsgefahr für Werkzeug und Luft- bzw. Sauerstoffeintritt in den Wärmeträgerkreis. </w:t>
            </w:r>
          </w:p>
          <w:p w14:paraId="2B728343" w14:textId="77777777" w:rsidR="00221537" w:rsidRPr="00FE0274" w:rsidRDefault="00221537" w:rsidP="00FE0274">
            <w:pPr>
              <w:rPr>
                <w:sz w:val="18"/>
                <w:szCs w:val="18"/>
              </w:rPr>
            </w:pPr>
            <w:r w:rsidRPr="00FE0274">
              <w:rPr>
                <w:sz w:val="18"/>
                <w:szCs w:val="18"/>
              </w:rPr>
              <w:t>Daher ist eine Formentleerung mit Druckluft nicht zu empfehlen.</w:t>
            </w:r>
          </w:p>
          <w:p w14:paraId="63226EE4" w14:textId="77777777" w:rsidR="00221537" w:rsidRPr="00FE0274" w:rsidRDefault="00221537" w:rsidP="00FE0274">
            <w:pPr>
              <w:rPr>
                <w:sz w:val="18"/>
                <w:szCs w:val="18"/>
              </w:rPr>
            </w:pPr>
            <w:r w:rsidRPr="00FE0274">
              <w:rPr>
                <w:sz w:val="18"/>
                <w:szCs w:val="18"/>
              </w:rPr>
              <w:t>Wasserzusätze können erfahrungsgemäss auch bei entleerten oder teilentleerten Werkzeugen einen mehrmonatigen Schutz vor Korrosion bieten.</w:t>
            </w:r>
            <w:r w:rsidRPr="00FE0274">
              <w:rPr>
                <w:sz w:val="18"/>
                <w:szCs w:val="18"/>
              </w:rPr>
              <w:br/>
            </w:r>
          </w:p>
          <w:p w14:paraId="3B04FA98" w14:textId="77777777" w:rsidR="00221537" w:rsidRPr="00FE0274" w:rsidRDefault="00221537" w:rsidP="00FE0274">
            <w:pPr>
              <w:rPr>
                <w:i/>
                <w:sz w:val="18"/>
                <w:szCs w:val="18"/>
              </w:rPr>
            </w:pPr>
            <w:r w:rsidRPr="00FE0274">
              <w:rPr>
                <w:i/>
                <w:sz w:val="18"/>
                <w:szCs w:val="18"/>
              </w:rPr>
              <w:t xml:space="preserve">Die Formentleerung von HB-Therm Temperiergeräten erfolgt standardmässig durch Pumpenumkehr </w:t>
            </w:r>
          </w:p>
        </w:tc>
        <w:tc>
          <w:tcPr>
            <w:tcW w:w="160" w:type="dxa"/>
            <w:tcBorders>
              <w:top w:val="single" w:sz="4" w:space="0" w:color="19233C"/>
              <w:left w:val="nil"/>
              <w:bottom w:val="single" w:sz="4" w:space="0" w:color="19233C"/>
              <w:right w:val="nil"/>
            </w:tcBorders>
          </w:tcPr>
          <w:p w14:paraId="490E63EC" w14:textId="77777777" w:rsidR="00221537" w:rsidRPr="00FE0274" w:rsidRDefault="00221537" w:rsidP="00FE0274">
            <w:pPr>
              <w:rPr>
                <w:rFonts w:cs="Arial"/>
                <w:sz w:val="18"/>
                <w:szCs w:val="18"/>
              </w:rPr>
            </w:pPr>
          </w:p>
        </w:tc>
        <w:tc>
          <w:tcPr>
            <w:tcW w:w="2678" w:type="dxa"/>
            <w:tcBorders>
              <w:top w:val="single" w:sz="4" w:space="0" w:color="19233C"/>
              <w:left w:val="nil"/>
              <w:bottom w:val="single" w:sz="4" w:space="0" w:color="19233C"/>
              <w:right w:val="nil"/>
            </w:tcBorders>
          </w:tcPr>
          <w:p w14:paraId="481C323F" w14:textId="71A18646"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Ja</w:t>
            </w:r>
          </w:p>
          <w:p w14:paraId="7CC068BC" w14:textId="1E675FCF"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Nein</w:t>
            </w:r>
          </w:p>
          <w:p w14:paraId="7C7EE9EE" w14:textId="77777777" w:rsidR="004653BA" w:rsidRPr="00FE0274" w:rsidRDefault="004653BA" w:rsidP="00FE0274">
            <w:pPr>
              <w:rPr>
                <w:rFonts w:cs="Arial"/>
                <w:sz w:val="18"/>
                <w:szCs w:val="18"/>
              </w:rPr>
            </w:pPr>
          </w:p>
          <w:p w14:paraId="2BE1568F" w14:textId="77777777" w:rsidR="004653BA" w:rsidRPr="00FE0274" w:rsidRDefault="004653BA" w:rsidP="00FE0274">
            <w:pPr>
              <w:rPr>
                <w:sz w:val="18"/>
                <w:szCs w:val="18"/>
              </w:rPr>
            </w:pPr>
            <w:r w:rsidRPr="00FE0274">
              <w:rPr>
                <w:sz w:val="18"/>
                <w:szCs w:val="18"/>
              </w:rPr>
              <w:t>Bemerkungen:</w:t>
            </w:r>
          </w:p>
          <w:p w14:paraId="7EC2729A" w14:textId="77777777" w:rsidR="004653BA" w:rsidRPr="00FE0274" w:rsidRDefault="004653BA"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1537" w:rsidRPr="00AF5DF3" w14:paraId="2284007E" w14:textId="77777777" w:rsidTr="00A25768">
        <w:trPr>
          <w:trHeight w:val="397"/>
        </w:trPr>
        <w:tc>
          <w:tcPr>
            <w:tcW w:w="621" w:type="dxa"/>
            <w:tcBorders>
              <w:top w:val="single" w:sz="4" w:space="0" w:color="19233C"/>
              <w:left w:val="nil"/>
              <w:bottom w:val="single" w:sz="4" w:space="0" w:color="19233C"/>
              <w:right w:val="nil"/>
            </w:tcBorders>
          </w:tcPr>
          <w:p w14:paraId="76A1D69D" w14:textId="77777777" w:rsidR="00221537" w:rsidRPr="00D74C9F" w:rsidRDefault="00221537" w:rsidP="007F2F1F">
            <w:pPr>
              <w:pStyle w:val="berschrift2"/>
              <w:spacing w:before="80"/>
              <w:rPr>
                <w:sz w:val="18"/>
                <w:szCs w:val="18"/>
              </w:rPr>
            </w:pPr>
          </w:p>
        </w:tc>
        <w:tc>
          <w:tcPr>
            <w:tcW w:w="6180" w:type="dxa"/>
            <w:tcBorders>
              <w:top w:val="single" w:sz="4" w:space="0" w:color="19233C"/>
              <w:left w:val="nil"/>
              <w:bottom w:val="single" w:sz="4" w:space="0" w:color="19233C"/>
              <w:right w:val="nil"/>
            </w:tcBorders>
          </w:tcPr>
          <w:p w14:paraId="39B33461" w14:textId="77777777" w:rsidR="00221537" w:rsidRPr="00F367B3" w:rsidRDefault="00221537" w:rsidP="00FE0274">
            <w:pPr>
              <w:rPr>
                <w:b/>
                <w:bCs/>
                <w:sz w:val="18"/>
                <w:szCs w:val="18"/>
              </w:rPr>
            </w:pPr>
            <w:r w:rsidRPr="00F367B3">
              <w:rPr>
                <w:b/>
                <w:bCs/>
                <w:sz w:val="18"/>
                <w:szCs w:val="18"/>
              </w:rPr>
              <w:t xml:space="preserve">Leitungen </w:t>
            </w:r>
          </w:p>
          <w:p w14:paraId="2AED4415" w14:textId="77777777" w:rsidR="00221537" w:rsidRPr="00FE0274" w:rsidRDefault="00221537" w:rsidP="00FE0274">
            <w:pPr>
              <w:rPr>
                <w:sz w:val="18"/>
                <w:szCs w:val="18"/>
              </w:rPr>
            </w:pPr>
            <w:r w:rsidRPr="00FE0274">
              <w:rPr>
                <w:sz w:val="18"/>
                <w:szCs w:val="18"/>
              </w:rPr>
              <w:t>Wird bei der Wahl des Materials darauf geachtet, dass</w:t>
            </w:r>
            <w:r w:rsidRPr="00FE0274">
              <w:rPr>
                <w:sz w:val="18"/>
                <w:szCs w:val="18"/>
              </w:rPr>
              <w:br/>
              <w:t>die Ablauftemperatur bis zur Vorlauftemperatur ansteigen kann?</w:t>
            </w:r>
          </w:p>
        </w:tc>
        <w:tc>
          <w:tcPr>
            <w:tcW w:w="160" w:type="dxa"/>
            <w:tcBorders>
              <w:top w:val="single" w:sz="4" w:space="0" w:color="19233C"/>
              <w:left w:val="nil"/>
              <w:bottom w:val="single" w:sz="4" w:space="0" w:color="19233C"/>
              <w:right w:val="nil"/>
            </w:tcBorders>
          </w:tcPr>
          <w:p w14:paraId="6B59A11C" w14:textId="77777777" w:rsidR="00221537" w:rsidRPr="00FE0274" w:rsidRDefault="00221537" w:rsidP="00FE0274">
            <w:pPr>
              <w:rPr>
                <w:rFonts w:cs="Arial"/>
                <w:sz w:val="18"/>
                <w:szCs w:val="18"/>
              </w:rPr>
            </w:pPr>
          </w:p>
        </w:tc>
        <w:tc>
          <w:tcPr>
            <w:tcW w:w="2678" w:type="dxa"/>
            <w:tcBorders>
              <w:top w:val="single" w:sz="4" w:space="0" w:color="19233C"/>
              <w:left w:val="nil"/>
              <w:bottom w:val="single" w:sz="4" w:space="0" w:color="19233C"/>
              <w:right w:val="nil"/>
            </w:tcBorders>
          </w:tcPr>
          <w:p w14:paraId="688693F3" w14:textId="383C561C"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Ja</w:t>
            </w:r>
          </w:p>
          <w:p w14:paraId="0DE6B6F5" w14:textId="7C48B707" w:rsidR="00221537" w:rsidRPr="00FE0274" w:rsidRDefault="00221537"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FE0274">
              <w:rPr>
                <w:rFonts w:cs="Arial"/>
                <w:sz w:val="18"/>
                <w:szCs w:val="18"/>
              </w:rPr>
              <w:t xml:space="preserve"> </w:t>
            </w:r>
            <w:r w:rsidRPr="00FE0274">
              <w:rPr>
                <w:rFonts w:cs="Arial"/>
                <w:sz w:val="18"/>
                <w:szCs w:val="18"/>
              </w:rPr>
              <w:t>Nein</w:t>
            </w:r>
          </w:p>
          <w:p w14:paraId="67059B22" w14:textId="77777777" w:rsidR="004653BA" w:rsidRPr="00FE0274" w:rsidRDefault="004653BA" w:rsidP="00FE0274">
            <w:pPr>
              <w:rPr>
                <w:rFonts w:cs="Arial"/>
                <w:sz w:val="18"/>
                <w:szCs w:val="18"/>
              </w:rPr>
            </w:pPr>
          </w:p>
          <w:p w14:paraId="5D1D6827" w14:textId="77777777" w:rsidR="004653BA" w:rsidRPr="00FE0274" w:rsidRDefault="004653BA" w:rsidP="00FE0274">
            <w:pPr>
              <w:rPr>
                <w:sz w:val="18"/>
                <w:szCs w:val="18"/>
              </w:rPr>
            </w:pPr>
            <w:r w:rsidRPr="00FE0274">
              <w:rPr>
                <w:sz w:val="18"/>
                <w:szCs w:val="18"/>
              </w:rPr>
              <w:t>Bemerkungen:</w:t>
            </w:r>
          </w:p>
          <w:p w14:paraId="4C318339" w14:textId="77777777" w:rsidR="004653BA" w:rsidRPr="00FE0274" w:rsidRDefault="004653BA"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bl>
    <w:p w14:paraId="3D13B2FF" w14:textId="77777777" w:rsidR="00D35D2A" w:rsidRDefault="00D35D2A" w:rsidP="00D35D2A">
      <w:pPr>
        <w:spacing w:before="0" w:after="0"/>
        <w:rPr>
          <w:sz w:val="18"/>
        </w:rPr>
      </w:pPr>
    </w:p>
    <w:p w14:paraId="288C321B" w14:textId="32F060BA" w:rsidR="00A25768" w:rsidRDefault="00A25768">
      <w:pPr>
        <w:spacing w:before="0" w:after="0"/>
        <w:rPr>
          <w:b/>
        </w:rPr>
      </w:pPr>
    </w:p>
    <w:p w14:paraId="37C6B695" w14:textId="623F116B" w:rsidR="00222053" w:rsidRDefault="00222053" w:rsidP="00222053">
      <w:pPr>
        <w:pStyle w:val="berschrift1"/>
        <w:ind w:left="357" w:hanging="357"/>
      </w:pPr>
      <w:r>
        <w:t>Chemische Behandlung</w:t>
      </w:r>
    </w:p>
    <w:tbl>
      <w:tblPr>
        <w:tblW w:w="9639" w:type="dxa"/>
        <w:tblLayout w:type="fixed"/>
        <w:tblCellMar>
          <w:left w:w="70" w:type="dxa"/>
          <w:right w:w="70" w:type="dxa"/>
        </w:tblCellMar>
        <w:tblLook w:val="0000" w:firstRow="0" w:lastRow="0" w:firstColumn="0" w:lastColumn="0" w:noHBand="0" w:noVBand="0"/>
      </w:tblPr>
      <w:tblGrid>
        <w:gridCol w:w="621"/>
        <w:gridCol w:w="13"/>
        <w:gridCol w:w="6029"/>
        <w:gridCol w:w="138"/>
        <w:gridCol w:w="145"/>
        <w:gridCol w:w="15"/>
        <w:gridCol w:w="2678"/>
      </w:tblGrid>
      <w:tr w:rsidR="00F367B3" w:rsidRPr="00CC47E6" w14:paraId="6DB8D1CF" w14:textId="77777777" w:rsidTr="00C573A6">
        <w:trPr>
          <w:trHeight w:hRule="exact" w:val="340"/>
        </w:trPr>
        <w:tc>
          <w:tcPr>
            <w:tcW w:w="634" w:type="dxa"/>
            <w:gridSpan w:val="2"/>
            <w:shd w:val="clear" w:color="auto" w:fill="535A6D"/>
            <w:tcMar>
              <w:left w:w="57" w:type="dxa"/>
              <w:right w:w="57" w:type="dxa"/>
            </w:tcMar>
            <w:vAlign w:val="center"/>
          </w:tcPr>
          <w:p w14:paraId="15DA29BE" w14:textId="6F0C735D" w:rsidR="00F367B3" w:rsidRPr="00527AEE" w:rsidRDefault="00F367B3" w:rsidP="00F367B3">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Nr.</w:t>
            </w:r>
          </w:p>
        </w:tc>
        <w:tc>
          <w:tcPr>
            <w:tcW w:w="6029" w:type="dxa"/>
            <w:tcBorders>
              <w:left w:val="single" w:sz="12" w:space="0" w:color="FFFFFF" w:themeColor="background1"/>
            </w:tcBorders>
            <w:shd w:val="clear" w:color="auto" w:fill="535A6D"/>
            <w:tcMar>
              <w:left w:w="57" w:type="dxa"/>
              <w:right w:w="57" w:type="dxa"/>
            </w:tcMar>
            <w:vAlign w:val="center"/>
          </w:tcPr>
          <w:p w14:paraId="6D8022CE" w14:textId="1E9F2237" w:rsidR="00F367B3" w:rsidRPr="00527AEE" w:rsidRDefault="00F367B3" w:rsidP="00061D39">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Checkpunkt</w:t>
            </w:r>
          </w:p>
        </w:tc>
        <w:tc>
          <w:tcPr>
            <w:tcW w:w="283" w:type="dxa"/>
            <w:gridSpan w:val="2"/>
            <w:tcBorders>
              <w:right w:val="single" w:sz="12" w:space="0" w:color="FFFFFF" w:themeColor="background1"/>
            </w:tcBorders>
            <w:shd w:val="clear" w:color="auto" w:fill="535A6D"/>
            <w:tcMar>
              <w:left w:w="57" w:type="dxa"/>
              <w:right w:w="57" w:type="dxa"/>
            </w:tcMar>
            <w:vAlign w:val="center"/>
          </w:tcPr>
          <w:p w14:paraId="67C42F4C" w14:textId="77777777" w:rsidR="00F367B3" w:rsidRPr="00527AEE" w:rsidRDefault="00F367B3" w:rsidP="00F367B3">
            <w:pPr>
              <w:rPr>
                <w:b/>
                <w:color w:val="FFFFFF" w:themeColor="background1"/>
                <w:sz w:val="18"/>
                <w:szCs w:val="18"/>
              </w:rPr>
            </w:pPr>
          </w:p>
        </w:tc>
        <w:tc>
          <w:tcPr>
            <w:tcW w:w="2693" w:type="dxa"/>
            <w:gridSpan w:val="2"/>
            <w:tcBorders>
              <w:left w:val="single" w:sz="12" w:space="0" w:color="FFFFFF" w:themeColor="background1"/>
            </w:tcBorders>
            <w:shd w:val="clear" w:color="auto" w:fill="535A6D"/>
            <w:vAlign w:val="center"/>
          </w:tcPr>
          <w:p w14:paraId="6C575731" w14:textId="72663ADB" w:rsidR="00F367B3" w:rsidRPr="00527AEE" w:rsidRDefault="00F367B3" w:rsidP="00061D39">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Antwort</w:t>
            </w:r>
          </w:p>
        </w:tc>
      </w:tr>
      <w:tr w:rsidR="00A25768" w:rsidRPr="00AF5DF3" w14:paraId="4178B450" w14:textId="77777777" w:rsidTr="00C573A6">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nil"/>
              <w:left w:val="nil"/>
              <w:bottom w:val="single" w:sz="4" w:space="0" w:color="19233C"/>
              <w:right w:val="nil"/>
            </w:tcBorders>
          </w:tcPr>
          <w:p w14:paraId="6655D853" w14:textId="77777777" w:rsidR="00A25768" w:rsidRPr="00D74C9F" w:rsidRDefault="00A25768" w:rsidP="00A25768">
            <w:pPr>
              <w:pStyle w:val="berschrift2"/>
              <w:spacing w:before="80"/>
              <w:rPr>
                <w:sz w:val="18"/>
                <w:szCs w:val="18"/>
              </w:rPr>
            </w:pPr>
          </w:p>
        </w:tc>
        <w:tc>
          <w:tcPr>
            <w:tcW w:w="6180" w:type="dxa"/>
            <w:gridSpan w:val="3"/>
            <w:tcBorders>
              <w:top w:val="nil"/>
              <w:left w:val="nil"/>
              <w:bottom w:val="single" w:sz="4" w:space="0" w:color="19233C"/>
              <w:right w:val="nil"/>
            </w:tcBorders>
          </w:tcPr>
          <w:p w14:paraId="22A6C3D3" w14:textId="77777777" w:rsidR="00A25768" w:rsidRPr="00F367B3" w:rsidRDefault="00A25768" w:rsidP="00FE0274">
            <w:pPr>
              <w:rPr>
                <w:b/>
                <w:bCs/>
                <w:sz w:val="18"/>
                <w:szCs w:val="18"/>
              </w:rPr>
            </w:pPr>
            <w:r w:rsidRPr="00F367B3">
              <w:rPr>
                <w:b/>
                <w:bCs/>
                <w:sz w:val="18"/>
                <w:szCs w:val="18"/>
              </w:rPr>
              <w:t xml:space="preserve">Planung </w:t>
            </w:r>
          </w:p>
          <w:p w14:paraId="72B331D1" w14:textId="77777777" w:rsidR="00A25768" w:rsidRPr="00FE0274" w:rsidRDefault="00A25768" w:rsidP="00FE0274">
            <w:pPr>
              <w:rPr>
                <w:sz w:val="18"/>
                <w:szCs w:val="18"/>
              </w:rPr>
            </w:pPr>
            <w:r w:rsidRPr="00FE0274">
              <w:rPr>
                <w:sz w:val="18"/>
                <w:szCs w:val="18"/>
              </w:rPr>
              <w:t>Wird bei der Bestimmung der Chemikalien eine dafür spezialisierte Firma hinzugezogen und die Gegebenheit der Anlage berücksichtigt?</w:t>
            </w:r>
            <w:r w:rsidRPr="00FE0274">
              <w:rPr>
                <w:sz w:val="18"/>
                <w:szCs w:val="18"/>
              </w:rPr>
              <w:br/>
            </w:r>
          </w:p>
          <w:p w14:paraId="0CA9D2F1" w14:textId="5F8B19A8" w:rsidR="00A25768" w:rsidRPr="00FE0274" w:rsidRDefault="00A25768" w:rsidP="00FE0274">
            <w:pPr>
              <w:rPr>
                <w:i/>
                <w:sz w:val="18"/>
                <w:szCs w:val="18"/>
              </w:rPr>
            </w:pPr>
            <w:r w:rsidRPr="00FE0274">
              <w:rPr>
                <w:i/>
                <w:sz w:val="18"/>
                <w:szCs w:val="18"/>
              </w:rPr>
              <w:t>Für Insellösungen bietet HB-Therm Wasseraufbereitungsgeräte an und berät Sie bei der Beschaffung der empfohlenen Mittel.</w:t>
            </w:r>
          </w:p>
        </w:tc>
        <w:tc>
          <w:tcPr>
            <w:tcW w:w="160" w:type="dxa"/>
            <w:gridSpan w:val="2"/>
            <w:tcBorders>
              <w:top w:val="nil"/>
              <w:left w:val="nil"/>
              <w:bottom w:val="single" w:sz="4" w:space="0" w:color="19233C"/>
              <w:right w:val="nil"/>
            </w:tcBorders>
          </w:tcPr>
          <w:p w14:paraId="6A0E3194" w14:textId="77777777" w:rsidR="00A25768" w:rsidRPr="00FE0274" w:rsidRDefault="00A25768" w:rsidP="00FE0274">
            <w:pPr>
              <w:rPr>
                <w:sz w:val="18"/>
                <w:szCs w:val="18"/>
              </w:rPr>
            </w:pPr>
          </w:p>
        </w:tc>
        <w:tc>
          <w:tcPr>
            <w:tcW w:w="2678" w:type="dxa"/>
            <w:tcBorders>
              <w:top w:val="nil"/>
              <w:left w:val="nil"/>
              <w:bottom w:val="single" w:sz="4" w:space="0" w:color="19233C"/>
              <w:right w:val="nil"/>
            </w:tcBorders>
          </w:tcPr>
          <w:p w14:paraId="7C9BE881" w14:textId="0D0042A9"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04339461" w14:textId="50FAF572"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49CFF5ED" w14:textId="77777777" w:rsidR="00A25768" w:rsidRPr="00FE0274" w:rsidRDefault="00A25768" w:rsidP="00FE0274">
            <w:pPr>
              <w:rPr>
                <w:rFonts w:cs="Arial"/>
                <w:sz w:val="18"/>
                <w:szCs w:val="18"/>
              </w:rPr>
            </w:pPr>
          </w:p>
          <w:p w14:paraId="4A1A50C6" w14:textId="77777777" w:rsidR="00A25768" w:rsidRPr="00FE0274" w:rsidRDefault="00A25768" w:rsidP="00FE0274">
            <w:pPr>
              <w:rPr>
                <w:sz w:val="18"/>
                <w:szCs w:val="18"/>
              </w:rPr>
            </w:pPr>
            <w:r w:rsidRPr="00FE0274">
              <w:rPr>
                <w:sz w:val="18"/>
                <w:szCs w:val="18"/>
              </w:rPr>
              <w:t>Bemerkungen:</w:t>
            </w:r>
          </w:p>
          <w:p w14:paraId="2E45A932" w14:textId="6E99A74D" w:rsidR="00A25768" w:rsidRPr="00FE0274" w:rsidRDefault="00A25768"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A25768" w:rsidRPr="00AF5DF3" w14:paraId="1C714EB2" w14:textId="77777777" w:rsidTr="00C573A6">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4EAA3009" w14:textId="77777777" w:rsidR="00A25768" w:rsidRPr="00D74C9F" w:rsidRDefault="00A25768" w:rsidP="00A25768">
            <w:pPr>
              <w:pStyle w:val="berschrift2"/>
              <w:spacing w:before="80"/>
              <w:rPr>
                <w:sz w:val="18"/>
                <w:szCs w:val="18"/>
              </w:rPr>
            </w:pPr>
          </w:p>
        </w:tc>
        <w:tc>
          <w:tcPr>
            <w:tcW w:w="6180" w:type="dxa"/>
            <w:gridSpan w:val="3"/>
            <w:tcBorders>
              <w:top w:val="single" w:sz="4" w:space="0" w:color="19233C"/>
              <w:left w:val="nil"/>
              <w:bottom w:val="single" w:sz="4" w:space="0" w:color="19233C"/>
              <w:right w:val="nil"/>
            </w:tcBorders>
          </w:tcPr>
          <w:p w14:paraId="73555FF6" w14:textId="77777777" w:rsidR="00A25768" w:rsidRPr="00F367B3" w:rsidRDefault="00A25768" w:rsidP="00FE0274">
            <w:pPr>
              <w:rPr>
                <w:b/>
                <w:bCs/>
                <w:sz w:val="18"/>
                <w:szCs w:val="18"/>
              </w:rPr>
            </w:pPr>
            <w:r w:rsidRPr="00F367B3">
              <w:rPr>
                <w:b/>
                <w:bCs/>
                <w:sz w:val="18"/>
                <w:szCs w:val="18"/>
              </w:rPr>
              <w:t xml:space="preserve">Richtwerte </w:t>
            </w:r>
          </w:p>
          <w:p w14:paraId="2D4F5FE6" w14:textId="77777777" w:rsidR="00A25768" w:rsidRPr="00FE0274" w:rsidRDefault="00A25768" w:rsidP="00FE0274">
            <w:pPr>
              <w:rPr>
                <w:sz w:val="18"/>
                <w:szCs w:val="18"/>
              </w:rPr>
            </w:pPr>
            <w:r w:rsidRPr="00FE0274">
              <w:rPr>
                <w:sz w:val="18"/>
                <w:szCs w:val="18"/>
              </w:rPr>
              <w:t>Werden die empfohlenen Richtwerte für die Wasserqualität eingehalten?</w:t>
            </w:r>
          </w:p>
          <w:p w14:paraId="591EB406" w14:textId="77777777" w:rsidR="00A25768" w:rsidRPr="00FE0274" w:rsidRDefault="00A25768" w:rsidP="00FE0274">
            <w:pPr>
              <w:rPr>
                <w:sz w:val="18"/>
                <w:szCs w:val="18"/>
              </w:rPr>
            </w:pPr>
          </w:p>
          <w:p w14:paraId="5FB06CB6" w14:textId="09ED303C" w:rsidR="00A25768" w:rsidRPr="00FE0274" w:rsidRDefault="00A25768" w:rsidP="00FE0274">
            <w:pPr>
              <w:rPr>
                <w:i/>
                <w:sz w:val="18"/>
                <w:szCs w:val="18"/>
              </w:rPr>
            </w:pPr>
            <w:r w:rsidRPr="00FE0274">
              <w:rPr>
                <w:rFonts w:cs="Arial"/>
                <w:i/>
                <w:sz w:val="18"/>
                <w:szCs w:val="18"/>
              </w:rPr>
              <w:t>→</w:t>
            </w:r>
            <w:r w:rsidRPr="00FE0274">
              <w:rPr>
                <w:i/>
                <w:sz w:val="18"/>
                <w:szCs w:val="18"/>
              </w:rPr>
              <w:t xml:space="preserve"> </w:t>
            </w:r>
            <w:proofErr w:type="gramStart"/>
            <w:r w:rsidRPr="00FE0274">
              <w:rPr>
                <w:i/>
                <w:sz w:val="18"/>
                <w:szCs w:val="18"/>
              </w:rPr>
              <w:t>Siehe</w:t>
            </w:r>
            <w:proofErr w:type="gramEnd"/>
            <w:r w:rsidRPr="00FE0274">
              <w:rPr>
                <w:i/>
                <w:sz w:val="18"/>
                <w:szCs w:val="18"/>
              </w:rPr>
              <w:t xml:space="preserve"> Angaben auf Seite 1</w:t>
            </w:r>
          </w:p>
        </w:tc>
        <w:tc>
          <w:tcPr>
            <w:tcW w:w="160" w:type="dxa"/>
            <w:gridSpan w:val="2"/>
            <w:tcBorders>
              <w:top w:val="single" w:sz="4" w:space="0" w:color="19233C"/>
              <w:left w:val="nil"/>
              <w:bottom w:val="single" w:sz="4" w:space="0" w:color="19233C"/>
              <w:right w:val="nil"/>
            </w:tcBorders>
          </w:tcPr>
          <w:p w14:paraId="0E4759C9" w14:textId="77777777" w:rsidR="00A25768" w:rsidRPr="00FE0274" w:rsidRDefault="00A25768" w:rsidP="00FE0274">
            <w:pPr>
              <w:rPr>
                <w:rFonts w:cs="Arial"/>
                <w:sz w:val="18"/>
                <w:szCs w:val="18"/>
              </w:rPr>
            </w:pPr>
          </w:p>
        </w:tc>
        <w:tc>
          <w:tcPr>
            <w:tcW w:w="2678" w:type="dxa"/>
            <w:tcBorders>
              <w:top w:val="single" w:sz="4" w:space="0" w:color="19233C"/>
              <w:left w:val="nil"/>
              <w:bottom w:val="single" w:sz="4" w:space="0" w:color="19233C"/>
              <w:right w:val="nil"/>
            </w:tcBorders>
          </w:tcPr>
          <w:p w14:paraId="642DF1FA" w14:textId="7F8C803E"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51A8E8BF" w14:textId="14DDB931"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57F5DAED" w14:textId="77777777" w:rsidR="00A25768" w:rsidRPr="00FE0274" w:rsidRDefault="00A25768" w:rsidP="00FE0274">
            <w:pPr>
              <w:rPr>
                <w:rFonts w:cs="Arial"/>
                <w:sz w:val="18"/>
                <w:szCs w:val="18"/>
              </w:rPr>
            </w:pPr>
          </w:p>
          <w:p w14:paraId="0DDC9363" w14:textId="77777777" w:rsidR="00A25768" w:rsidRPr="00FE0274" w:rsidRDefault="00A25768" w:rsidP="00FE0274">
            <w:pPr>
              <w:rPr>
                <w:sz w:val="18"/>
                <w:szCs w:val="18"/>
              </w:rPr>
            </w:pPr>
            <w:r w:rsidRPr="00FE0274">
              <w:rPr>
                <w:sz w:val="18"/>
                <w:szCs w:val="18"/>
              </w:rPr>
              <w:t>Bemerkungen:</w:t>
            </w:r>
          </w:p>
          <w:p w14:paraId="7EE46E88" w14:textId="620EF5E9" w:rsidR="00A25768" w:rsidRPr="00FE0274" w:rsidRDefault="00A25768"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A25768" w:rsidRPr="00AF5DF3" w14:paraId="1F3A5668" w14:textId="77777777" w:rsidTr="00C573A6">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41E4BCBC" w14:textId="77777777" w:rsidR="00A25768" w:rsidRPr="00D74C9F" w:rsidRDefault="00A25768" w:rsidP="00A25768">
            <w:pPr>
              <w:pStyle w:val="berschrift2"/>
              <w:spacing w:before="80"/>
              <w:rPr>
                <w:sz w:val="18"/>
                <w:szCs w:val="18"/>
              </w:rPr>
            </w:pPr>
          </w:p>
        </w:tc>
        <w:tc>
          <w:tcPr>
            <w:tcW w:w="6180" w:type="dxa"/>
            <w:gridSpan w:val="3"/>
            <w:tcBorders>
              <w:top w:val="single" w:sz="4" w:space="0" w:color="19233C"/>
              <w:left w:val="nil"/>
              <w:bottom w:val="single" w:sz="4" w:space="0" w:color="19233C"/>
              <w:right w:val="nil"/>
            </w:tcBorders>
          </w:tcPr>
          <w:p w14:paraId="6675F49D" w14:textId="77777777" w:rsidR="00A25768" w:rsidRPr="00F367B3" w:rsidRDefault="00A25768" w:rsidP="00FE0274">
            <w:pPr>
              <w:rPr>
                <w:b/>
                <w:bCs/>
                <w:sz w:val="18"/>
                <w:szCs w:val="18"/>
              </w:rPr>
            </w:pPr>
            <w:r w:rsidRPr="00F367B3">
              <w:rPr>
                <w:b/>
                <w:bCs/>
                <w:sz w:val="18"/>
                <w:szCs w:val="18"/>
              </w:rPr>
              <w:t xml:space="preserve">Materialverträglichkeit </w:t>
            </w:r>
          </w:p>
          <w:p w14:paraId="563614C2" w14:textId="77777777" w:rsidR="00A25768" w:rsidRPr="00FE0274" w:rsidRDefault="00A25768" w:rsidP="00FE0274">
            <w:pPr>
              <w:rPr>
                <w:sz w:val="18"/>
                <w:szCs w:val="18"/>
              </w:rPr>
            </w:pPr>
            <w:r w:rsidRPr="00FE0274">
              <w:rPr>
                <w:sz w:val="18"/>
                <w:szCs w:val="18"/>
              </w:rPr>
              <w:t xml:space="preserve">Wird darauf geachtet, dass das aufbereitete Wasser die in Kontakt stehenden Materialien des gesamten Kreislaufes nicht zerstören kann? </w:t>
            </w:r>
          </w:p>
          <w:p w14:paraId="73C73BA0" w14:textId="15EFB131" w:rsidR="00A25768" w:rsidRPr="00FE0274" w:rsidRDefault="00A25768" w:rsidP="00FE0274">
            <w:pPr>
              <w:rPr>
                <w:sz w:val="18"/>
                <w:szCs w:val="18"/>
              </w:rPr>
            </w:pPr>
            <w:r w:rsidRPr="00FE0274">
              <w:rPr>
                <w:sz w:val="18"/>
                <w:szCs w:val="18"/>
              </w:rPr>
              <w:t xml:space="preserve">Zu beachten sind auch die im Verbraucherkreis verwendeten Werkstoffe </w:t>
            </w:r>
            <w:r w:rsidR="00E228E9" w:rsidRPr="00FE0274">
              <w:rPr>
                <w:sz w:val="18"/>
                <w:szCs w:val="18"/>
              </w:rPr>
              <w:br/>
            </w:r>
            <w:r w:rsidRPr="00FE0274">
              <w:rPr>
                <w:sz w:val="18"/>
                <w:szCs w:val="18"/>
              </w:rPr>
              <w:t>(z. B. Werkzeug).</w:t>
            </w:r>
          </w:p>
          <w:p w14:paraId="3D477192" w14:textId="77777777" w:rsidR="00A25768" w:rsidRPr="00FE0274" w:rsidRDefault="00A25768" w:rsidP="00FE0274">
            <w:pPr>
              <w:rPr>
                <w:sz w:val="18"/>
                <w:szCs w:val="18"/>
              </w:rPr>
            </w:pPr>
          </w:p>
          <w:p w14:paraId="3FD87C39" w14:textId="5169DA2D" w:rsidR="00A25768" w:rsidRPr="00FE0274" w:rsidRDefault="00A25768" w:rsidP="00FE0274">
            <w:pPr>
              <w:rPr>
                <w:i/>
                <w:sz w:val="18"/>
                <w:szCs w:val="18"/>
              </w:rPr>
            </w:pPr>
            <w:r w:rsidRPr="00FE0274">
              <w:rPr>
                <w:i/>
                <w:sz w:val="18"/>
                <w:szCs w:val="18"/>
              </w:rPr>
              <w:t>Achtung: Verzinkte Komponenten sind typischerweise ungeeignet!</w:t>
            </w:r>
            <w:r w:rsidR="00FE59C1" w:rsidRPr="00FE0274">
              <w:rPr>
                <w:i/>
                <w:sz w:val="18"/>
                <w:szCs w:val="18"/>
              </w:rPr>
              <w:t xml:space="preserve"> </w:t>
            </w:r>
            <w:r w:rsidR="00E228E9" w:rsidRPr="00FE0274">
              <w:rPr>
                <w:i/>
                <w:sz w:val="18"/>
                <w:szCs w:val="18"/>
              </w:rPr>
              <w:br/>
            </w:r>
            <w:r w:rsidRPr="00FE0274">
              <w:rPr>
                <w:i/>
                <w:sz w:val="18"/>
                <w:szCs w:val="18"/>
              </w:rPr>
              <w:t>Der</w:t>
            </w:r>
            <w:r w:rsidR="00FE59C1" w:rsidRPr="00FE0274">
              <w:rPr>
                <w:i/>
                <w:sz w:val="18"/>
                <w:szCs w:val="18"/>
              </w:rPr>
              <w:t xml:space="preserve"> </w:t>
            </w:r>
            <w:r w:rsidRPr="00FE0274">
              <w:rPr>
                <w:i/>
                <w:sz w:val="18"/>
                <w:szCs w:val="18"/>
              </w:rPr>
              <w:t xml:space="preserve">Wasserkreis von HB-Therm Temperiergeräten besteht aus korrosionsbeständigen Materialien. Diese sind: Kupfer, Messing, Bronze, Nickel, Chromstahl, Titan, NBR, FPM (Viton®), PTFE (Teflon), FFKM, </w:t>
            </w:r>
            <w:r w:rsidR="00FE59C1" w:rsidRPr="00FE0274">
              <w:rPr>
                <w:i/>
                <w:sz w:val="18"/>
                <w:szCs w:val="18"/>
              </w:rPr>
              <w:br/>
            </w:r>
            <w:r w:rsidRPr="00FE0274">
              <w:rPr>
                <w:i/>
                <w:sz w:val="18"/>
                <w:szCs w:val="18"/>
              </w:rPr>
              <w:t>MQ (Silikon), PEEK und Keramik (Al</w:t>
            </w:r>
            <w:r w:rsidRPr="00FE0274">
              <w:rPr>
                <w:i/>
                <w:sz w:val="18"/>
                <w:szCs w:val="18"/>
                <w:vertAlign w:val="subscript"/>
              </w:rPr>
              <w:t>2</w:t>
            </w:r>
            <w:r w:rsidRPr="00FE0274">
              <w:rPr>
                <w:i/>
                <w:sz w:val="18"/>
                <w:szCs w:val="18"/>
              </w:rPr>
              <w:t>O</w:t>
            </w:r>
            <w:r w:rsidRPr="00FE0274">
              <w:rPr>
                <w:i/>
                <w:sz w:val="18"/>
                <w:szCs w:val="18"/>
                <w:vertAlign w:val="subscript"/>
              </w:rPr>
              <w:t>3</w:t>
            </w:r>
            <w:r w:rsidRPr="00FE0274">
              <w:rPr>
                <w:i/>
                <w:sz w:val="18"/>
                <w:szCs w:val="18"/>
              </w:rPr>
              <w:t>).</w:t>
            </w:r>
          </w:p>
        </w:tc>
        <w:tc>
          <w:tcPr>
            <w:tcW w:w="160" w:type="dxa"/>
            <w:gridSpan w:val="2"/>
            <w:tcBorders>
              <w:top w:val="single" w:sz="4" w:space="0" w:color="19233C"/>
              <w:left w:val="nil"/>
              <w:bottom w:val="single" w:sz="4" w:space="0" w:color="19233C"/>
              <w:right w:val="nil"/>
            </w:tcBorders>
          </w:tcPr>
          <w:p w14:paraId="6F226681" w14:textId="77777777" w:rsidR="00A25768" w:rsidRPr="00FE0274" w:rsidRDefault="00A25768" w:rsidP="00FE0274">
            <w:pPr>
              <w:rPr>
                <w:rFonts w:cs="Arial"/>
                <w:sz w:val="18"/>
                <w:szCs w:val="18"/>
              </w:rPr>
            </w:pPr>
          </w:p>
        </w:tc>
        <w:tc>
          <w:tcPr>
            <w:tcW w:w="2678" w:type="dxa"/>
            <w:tcBorders>
              <w:top w:val="single" w:sz="4" w:space="0" w:color="19233C"/>
              <w:left w:val="nil"/>
              <w:bottom w:val="single" w:sz="4" w:space="0" w:color="19233C"/>
              <w:right w:val="nil"/>
            </w:tcBorders>
          </w:tcPr>
          <w:p w14:paraId="6C28CA6F" w14:textId="36404E7B"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73EAF311" w14:textId="169E7D45"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177BBF00" w14:textId="77777777" w:rsidR="00A25768" w:rsidRPr="00FE0274" w:rsidRDefault="00A25768" w:rsidP="00FE0274">
            <w:pPr>
              <w:rPr>
                <w:rFonts w:cs="Arial"/>
                <w:sz w:val="18"/>
                <w:szCs w:val="18"/>
              </w:rPr>
            </w:pPr>
          </w:p>
          <w:p w14:paraId="015B252A" w14:textId="77777777" w:rsidR="00A25768" w:rsidRPr="00FE0274" w:rsidRDefault="00A25768" w:rsidP="00FE0274">
            <w:pPr>
              <w:rPr>
                <w:sz w:val="18"/>
                <w:szCs w:val="18"/>
              </w:rPr>
            </w:pPr>
            <w:r w:rsidRPr="00FE0274">
              <w:rPr>
                <w:sz w:val="18"/>
                <w:szCs w:val="18"/>
              </w:rPr>
              <w:t>Bemerkungen:</w:t>
            </w:r>
          </w:p>
          <w:p w14:paraId="3085FCA7" w14:textId="20AD7EA6" w:rsidR="00A25768" w:rsidRPr="00FE0274" w:rsidRDefault="00A25768"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bl>
    <w:p w14:paraId="1B7D9CBA" w14:textId="77777777" w:rsidR="00A25768" w:rsidRDefault="00A25768">
      <w:r>
        <w:rPr>
          <w:b/>
        </w:rPr>
        <w:br w:type="page"/>
      </w:r>
    </w:p>
    <w:tbl>
      <w:tblPr>
        <w:tblW w:w="9696" w:type="dxa"/>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Layout w:type="fixed"/>
        <w:tblCellMar>
          <w:left w:w="70" w:type="dxa"/>
          <w:right w:w="70" w:type="dxa"/>
        </w:tblCellMar>
        <w:tblLook w:val="0000" w:firstRow="0" w:lastRow="0" w:firstColumn="0" w:lastColumn="0" w:noHBand="0" w:noVBand="0"/>
      </w:tblPr>
      <w:tblGrid>
        <w:gridCol w:w="70"/>
        <w:gridCol w:w="554"/>
        <w:gridCol w:w="6179"/>
        <w:gridCol w:w="160"/>
        <w:gridCol w:w="7"/>
        <w:gridCol w:w="2669"/>
        <w:gridCol w:w="57"/>
      </w:tblGrid>
      <w:tr w:rsidR="00A25768" w:rsidRPr="00AF5DF3" w14:paraId="2A2E04B4" w14:textId="77777777" w:rsidTr="00FE0274">
        <w:trPr>
          <w:gridAfter w:val="1"/>
          <w:wAfter w:w="57" w:type="dxa"/>
          <w:trHeight w:val="397"/>
        </w:trPr>
        <w:tc>
          <w:tcPr>
            <w:tcW w:w="624" w:type="dxa"/>
            <w:gridSpan w:val="2"/>
            <w:tcBorders>
              <w:top w:val="single" w:sz="4" w:space="0" w:color="19233C"/>
              <w:left w:val="nil"/>
              <w:bottom w:val="single" w:sz="4" w:space="0" w:color="19233C"/>
              <w:right w:val="nil"/>
            </w:tcBorders>
          </w:tcPr>
          <w:p w14:paraId="1C118F0D" w14:textId="1CE86BD5" w:rsidR="00A25768" w:rsidRPr="00D74C9F" w:rsidRDefault="00A25768" w:rsidP="00A25768">
            <w:pPr>
              <w:pStyle w:val="berschrift2"/>
              <w:spacing w:before="80"/>
              <w:rPr>
                <w:sz w:val="18"/>
                <w:szCs w:val="18"/>
              </w:rPr>
            </w:pPr>
          </w:p>
        </w:tc>
        <w:tc>
          <w:tcPr>
            <w:tcW w:w="6179" w:type="dxa"/>
            <w:tcBorders>
              <w:top w:val="single" w:sz="4" w:space="0" w:color="19233C"/>
              <w:left w:val="nil"/>
              <w:bottom w:val="single" w:sz="4" w:space="0" w:color="19233C"/>
              <w:right w:val="nil"/>
            </w:tcBorders>
          </w:tcPr>
          <w:p w14:paraId="4B7F6F3A" w14:textId="77777777" w:rsidR="00A25768" w:rsidRPr="00F367B3" w:rsidRDefault="00A25768" w:rsidP="00FE0274">
            <w:pPr>
              <w:rPr>
                <w:b/>
                <w:bCs/>
                <w:sz w:val="18"/>
                <w:szCs w:val="18"/>
              </w:rPr>
            </w:pPr>
            <w:r w:rsidRPr="00F367B3">
              <w:rPr>
                <w:b/>
                <w:bCs/>
                <w:sz w:val="18"/>
                <w:szCs w:val="18"/>
              </w:rPr>
              <w:t>Beständigkeit Temperatur</w:t>
            </w:r>
          </w:p>
          <w:p w14:paraId="72DADEBB" w14:textId="77777777" w:rsidR="00A25768" w:rsidRPr="00FE0274" w:rsidRDefault="00A25768" w:rsidP="00FE0274">
            <w:pPr>
              <w:rPr>
                <w:sz w:val="18"/>
                <w:szCs w:val="18"/>
              </w:rPr>
            </w:pPr>
            <w:r w:rsidRPr="00FE0274">
              <w:rPr>
                <w:sz w:val="18"/>
                <w:szCs w:val="18"/>
              </w:rPr>
              <w:t>Sind die verwendeten Wasseraufbereitungszusätze mindestens bis zur gefahrenen Vorlauftemperatur beständig?</w:t>
            </w:r>
          </w:p>
          <w:p w14:paraId="519FA3E5" w14:textId="77777777" w:rsidR="00A25768" w:rsidRPr="00FE0274" w:rsidRDefault="00A25768" w:rsidP="00FE0274">
            <w:pPr>
              <w:rPr>
                <w:sz w:val="18"/>
                <w:szCs w:val="18"/>
              </w:rPr>
            </w:pPr>
            <w:r w:rsidRPr="00FE0274">
              <w:rPr>
                <w:sz w:val="18"/>
                <w:szCs w:val="18"/>
              </w:rPr>
              <w:t>In spezifischen Fällen kann das Kühlwasser im Kühler des Temperiergerätes sogar verdampfen.</w:t>
            </w:r>
            <w:r w:rsidRPr="00FE0274">
              <w:rPr>
                <w:sz w:val="18"/>
                <w:szCs w:val="18"/>
              </w:rPr>
              <w:br/>
            </w:r>
          </w:p>
          <w:p w14:paraId="7E9704F9" w14:textId="745F5AAF" w:rsidR="00A25768" w:rsidRPr="00FE0274" w:rsidRDefault="00A25768" w:rsidP="00FE0274">
            <w:pPr>
              <w:rPr>
                <w:i/>
                <w:sz w:val="18"/>
                <w:szCs w:val="18"/>
              </w:rPr>
            </w:pPr>
            <w:r w:rsidRPr="00FE0274">
              <w:rPr>
                <w:i/>
                <w:sz w:val="18"/>
                <w:szCs w:val="18"/>
              </w:rPr>
              <w:t>HB-Therm Temperiergeräte kühlen mit Proportionalventil, verdampfungsfrei und mit Kühlertemperaturen unter 60 °C. Das heisst: Ohne Verkalkung.</w:t>
            </w:r>
          </w:p>
        </w:tc>
        <w:tc>
          <w:tcPr>
            <w:tcW w:w="160" w:type="dxa"/>
            <w:tcBorders>
              <w:top w:val="single" w:sz="4" w:space="0" w:color="19233C"/>
              <w:left w:val="nil"/>
              <w:bottom w:val="single" w:sz="4" w:space="0" w:color="19233C"/>
              <w:right w:val="nil"/>
            </w:tcBorders>
          </w:tcPr>
          <w:p w14:paraId="02A6C7F6" w14:textId="77777777" w:rsidR="00A25768" w:rsidRPr="00FE0274" w:rsidRDefault="00A25768" w:rsidP="00FE0274">
            <w:pPr>
              <w:rPr>
                <w:rFonts w:cs="Arial"/>
                <w:sz w:val="18"/>
                <w:szCs w:val="18"/>
              </w:rPr>
            </w:pPr>
          </w:p>
        </w:tc>
        <w:tc>
          <w:tcPr>
            <w:tcW w:w="2676" w:type="dxa"/>
            <w:gridSpan w:val="2"/>
            <w:tcBorders>
              <w:top w:val="single" w:sz="4" w:space="0" w:color="19233C"/>
              <w:left w:val="nil"/>
              <w:bottom w:val="single" w:sz="4" w:space="0" w:color="19233C"/>
              <w:right w:val="nil"/>
            </w:tcBorders>
          </w:tcPr>
          <w:p w14:paraId="351BE3DF" w14:textId="34ECB10C"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0A01B1E4" w14:textId="08BEFCCC"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7E121D10" w14:textId="77777777" w:rsidR="00A25768" w:rsidRPr="00FE0274" w:rsidRDefault="00A25768" w:rsidP="00FE0274">
            <w:pPr>
              <w:rPr>
                <w:rFonts w:cs="Arial"/>
                <w:sz w:val="18"/>
                <w:szCs w:val="18"/>
              </w:rPr>
            </w:pPr>
          </w:p>
          <w:p w14:paraId="17F1F995" w14:textId="77777777" w:rsidR="00A25768" w:rsidRPr="00FE0274" w:rsidRDefault="00A25768" w:rsidP="00FE0274">
            <w:pPr>
              <w:rPr>
                <w:sz w:val="18"/>
                <w:szCs w:val="18"/>
              </w:rPr>
            </w:pPr>
            <w:r w:rsidRPr="00FE0274">
              <w:rPr>
                <w:sz w:val="18"/>
                <w:szCs w:val="18"/>
              </w:rPr>
              <w:t>Bemerkungen:</w:t>
            </w:r>
          </w:p>
          <w:p w14:paraId="14AF7527" w14:textId="39008BE4" w:rsidR="00A25768" w:rsidRPr="00FE0274" w:rsidRDefault="00A25768"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A25768" w:rsidRPr="00AF5DF3" w14:paraId="77E3BD48" w14:textId="77777777" w:rsidTr="00FE0274">
        <w:trPr>
          <w:gridAfter w:val="1"/>
          <w:wAfter w:w="57" w:type="dxa"/>
          <w:trHeight w:val="397"/>
        </w:trPr>
        <w:tc>
          <w:tcPr>
            <w:tcW w:w="624" w:type="dxa"/>
            <w:gridSpan w:val="2"/>
            <w:tcBorders>
              <w:top w:val="single" w:sz="4" w:space="0" w:color="19233C"/>
              <w:left w:val="nil"/>
              <w:bottom w:val="single" w:sz="4" w:space="0" w:color="19233C"/>
              <w:right w:val="nil"/>
            </w:tcBorders>
          </w:tcPr>
          <w:p w14:paraId="42773552" w14:textId="77777777" w:rsidR="00A25768" w:rsidRPr="00D74C9F" w:rsidRDefault="00A25768" w:rsidP="00A25768">
            <w:pPr>
              <w:pStyle w:val="berschrift2"/>
              <w:spacing w:before="80"/>
              <w:rPr>
                <w:sz w:val="18"/>
                <w:szCs w:val="18"/>
              </w:rPr>
            </w:pPr>
          </w:p>
        </w:tc>
        <w:tc>
          <w:tcPr>
            <w:tcW w:w="6179" w:type="dxa"/>
            <w:tcBorders>
              <w:top w:val="single" w:sz="4" w:space="0" w:color="19233C"/>
              <w:left w:val="nil"/>
              <w:bottom w:val="single" w:sz="4" w:space="0" w:color="19233C"/>
              <w:right w:val="nil"/>
            </w:tcBorders>
          </w:tcPr>
          <w:p w14:paraId="51F63344" w14:textId="77777777" w:rsidR="00A25768" w:rsidRPr="00F367B3" w:rsidRDefault="00A25768" w:rsidP="00FE0274">
            <w:pPr>
              <w:rPr>
                <w:b/>
                <w:bCs/>
                <w:sz w:val="18"/>
                <w:szCs w:val="18"/>
              </w:rPr>
            </w:pPr>
            <w:r w:rsidRPr="00F367B3">
              <w:rPr>
                <w:b/>
                <w:bCs/>
                <w:sz w:val="18"/>
                <w:szCs w:val="18"/>
              </w:rPr>
              <w:t>Beständigkeit mit Luft- oder Sauerstoff</w:t>
            </w:r>
          </w:p>
          <w:p w14:paraId="6D19ABFD" w14:textId="77777777" w:rsidR="00A25768" w:rsidRPr="00FE0274" w:rsidRDefault="00A25768" w:rsidP="00FE0274">
            <w:pPr>
              <w:rPr>
                <w:sz w:val="18"/>
                <w:szCs w:val="18"/>
              </w:rPr>
            </w:pPr>
            <w:r w:rsidRPr="00FE0274">
              <w:rPr>
                <w:sz w:val="18"/>
                <w:szCs w:val="18"/>
              </w:rPr>
              <w:t>Erfolgt keine Beeinträchtigung von Funktion und Lebensdauer des Wasseraufbereitungszusatzes durch möglichen Sauerstoff im Wasser?</w:t>
            </w:r>
            <w:r w:rsidRPr="00FE0274">
              <w:rPr>
                <w:sz w:val="18"/>
                <w:szCs w:val="18"/>
              </w:rPr>
              <w:br/>
            </w:r>
          </w:p>
          <w:p w14:paraId="284977A4" w14:textId="0CE80585" w:rsidR="00A25768" w:rsidRPr="00FE0274" w:rsidRDefault="00A25768" w:rsidP="00FE0274">
            <w:pPr>
              <w:rPr>
                <w:i/>
                <w:sz w:val="18"/>
                <w:szCs w:val="18"/>
              </w:rPr>
            </w:pPr>
            <w:r w:rsidRPr="00FE0274">
              <w:rPr>
                <w:i/>
                <w:sz w:val="18"/>
                <w:szCs w:val="18"/>
              </w:rPr>
              <w:t>HB-Therm Temperiergeräte sind geschlossene Systeme ohne Sauerstoffkontakt mit automatischer Entlüftung.</w:t>
            </w:r>
          </w:p>
        </w:tc>
        <w:tc>
          <w:tcPr>
            <w:tcW w:w="160" w:type="dxa"/>
            <w:tcBorders>
              <w:top w:val="single" w:sz="4" w:space="0" w:color="19233C"/>
              <w:left w:val="nil"/>
              <w:bottom w:val="single" w:sz="4" w:space="0" w:color="19233C"/>
              <w:right w:val="nil"/>
            </w:tcBorders>
          </w:tcPr>
          <w:p w14:paraId="257F9264" w14:textId="77777777" w:rsidR="00A25768" w:rsidRPr="00FE0274" w:rsidRDefault="00A25768" w:rsidP="00FE0274">
            <w:pPr>
              <w:rPr>
                <w:rFonts w:cs="Arial"/>
                <w:sz w:val="18"/>
                <w:szCs w:val="18"/>
              </w:rPr>
            </w:pPr>
          </w:p>
        </w:tc>
        <w:tc>
          <w:tcPr>
            <w:tcW w:w="2676" w:type="dxa"/>
            <w:gridSpan w:val="2"/>
            <w:tcBorders>
              <w:top w:val="single" w:sz="4" w:space="0" w:color="19233C"/>
              <w:left w:val="nil"/>
              <w:bottom w:val="single" w:sz="4" w:space="0" w:color="19233C"/>
              <w:right w:val="nil"/>
            </w:tcBorders>
          </w:tcPr>
          <w:p w14:paraId="773022C2" w14:textId="7B9284E8"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0CB27154" w14:textId="49A5708A"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34B258F1" w14:textId="77777777" w:rsidR="00A25768" w:rsidRPr="00FE0274" w:rsidRDefault="00A25768" w:rsidP="00FE0274">
            <w:pPr>
              <w:rPr>
                <w:rFonts w:cs="Arial"/>
                <w:sz w:val="18"/>
                <w:szCs w:val="18"/>
              </w:rPr>
            </w:pPr>
          </w:p>
          <w:p w14:paraId="390ADC95" w14:textId="77777777" w:rsidR="00A25768" w:rsidRPr="00FE0274" w:rsidRDefault="00A25768" w:rsidP="00FE0274">
            <w:pPr>
              <w:rPr>
                <w:sz w:val="18"/>
                <w:szCs w:val="18"/>
              </w:rPr>
            </w:pPr>
            <w:r w:rsidRPr="00FE0274">
              <w:rPr>
                <w:sz w:val="18"/>
                <w:szCs w:val="18"/>
              </w:rPr>
              <w:t>Bemerkungen:</w:t>
            </w:r>
          </w:p>
          <w:p w14:paraId="52829D92" w14:textId="70BD2175" w:rsidR="00A25768" w:rsidRPr="00FE0274" w:rsidRDefault="00A25768"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A25768" w:rsidRPr="00AF5DF3" w14:paraId="4E797FBF" w14:textId="77777777" w:rsidTr="00FE0274">
        <w:trPr>
          <w:gridAfter w:val="1"/>
          <w:wAfter w:w="57" w:type="dxa"/>
          <w:trHeight w:val="397"/>
        </w:trPr>
        <w:tc>
          <w:tcPr>
            <w:tcW w:w="624" w:type="dxa"/>
            <w:gridSpan w:val="2"/>
            <w:tcBorders>
              <w:top w:val="single" w:sz="4" w:space="0" w:color="19233C"/>
              <w:left w:val="nil"/>
              <w:bottom w:val="single" w:sz="4" w:space="0" w:color="19233C"/>
              <w:right w:val="nil"/>
            </w:tcBorders>
          </w:tcPr>
          <w:p w14:paraId="76E16BCA" w14:textId="77777777" w:rsidR="00A25768" w:rsidRPr="00D74C9F" w:rsidRDefault="00A25768" w:rsidP="00A25768">
            <w:pPr>
              <w:pStyle w:val="berschrift2"/>
              <w:spacing w:before="80"/>
              <w:rPr>
                <w:sz w:val="18"/>
                <w:szCs w:val="18"/>
              </w:rPr>
            </w:pPr>
          </w:p>
        </w:tc>
        <w:tc>
          <w:tcPr>
            <w:tcW w:w="6179" w:type="dxa"/>
            <w:tcBorders>
              <w:top w:val="single" w:sz="4" w:space="0" w:color="19233C"/>
              <w:left w:val="nil"/>
              <w:bottom w:val="single" w:sz="4" w:space="0" w:color="19233C"/>
              <w:right w:val="nil"/>
            </w:tcBorders>
          </w:tcPr>
          <w:p w14:paraId="420365CF" w14:textId="77777777" w:rsidR="00A25768" w:rsidRPr="00F367B3" w:rsidRDefault="00A25768" w:rsidP="00FE0274">
            <w:pPr>
              <w:rPr>
                <w:b/>
                <w:bCs/>
                <w:sz w:val="18"/>
                <w:szCs w:val="18"/>
              </w:rPr>
            </w:pPr>
            <w:r w:rsidRPr="00F367B3">
              <w:rPr>
                <w:b/>
                <w:bCs/>
                <w:sz w:val="18"/>
                <w:szCs w:val="18"/>
              </w:rPr>
              <w:t xml:space="preserve">Dosierung </w:t>
            </w:r>
          </w:p>
          <w:p w14:paraId="17659177" w14:textId="77777777" w:rsidR="00A25768" w:rsidRPr="00FE0274" w:rsidRDefault="00A25768" w:rsidP="00FE0274">
            <w:pPr>
              <w:rPr>
                <w:sz w:val="18"/>
                <w:szCs w:val="18"/>
              </w:rPr>
            </w:pPr>
            <w:r w:rsidRPr="00FE0274">
              <w:rPr>
                <w:sz w:val="18"/>
                <w:szCs w:val="18"/>
              </w:rPr>
              <w:t>Werden die Vorgaben des Chemikalienlieferanten zur Dosierung beachtet und überprüft?</w:t>
            </w:r>
          </w:p>
          <w:p w14:paraId="2E8A3ED9" w14:textId="77777777" w:rsidR="00A25768" w:rsidRPr="00FE0274" w:rsidRDefault="00A25768" w:rsidP="00FE0274">
            <w:pPr>
              <w:rPr>
                <w:i/>
                <w:iCs/>
                <w:sz w:val="18"/>
                <w:szCs w:val="18"/>
              </w:rPr>
            </w:pPr>
            <w:r w:rsidRPr="00FE0274">
              <w:rPr>
                <w:i/>
                <w:iCs/>
                <w:sz w:val="18"/>
                <w:szCs w:val="18"/>
              </w:rPr>
              <w:t>Achtung:</w:t>
            </w:r>
            <w:r w:rsidRPr="00FE0274">
              <w:rPr>
                <w:i/>
                <w:iCs/>
                <w:sz w:val="18"/>
                <w:szCs w:val="18"/>
              </w:rPr>
              <w:tab/>
              <w:t>Unterschreiten der Mindestkonzentration kann zu erhöhter Korrosion führen!</w:t>
            </w:r>
          </w:p>
          <w:p w14:paraId="0899E2A7" w14:textId="77777777" w:rsidR="00A25768" w:rsidRPr="00FE0274" w:rsidRDefault="00A25768" w:rsidP="00FE0274">
            <w:pPr>
              <w:rPr>
                <w:sz w:val="18"/>
                <w:szCs w:val="18"/>
              </w:rPr>
            </w:pPr>
            <w:r w:rsidRPr="00FE0274">
              <w:rPr>
                <w:sz w:val="18"/>
                <w:szCs w:val="18"/>
              </w:rPr>
              <w:t>In Temperierkreisen, bei denen der Wärmeträger nicht zyklisch ausgetauscht wird, kann sich die Konzentration im Verlaufe der Zeit verändern und ist deshalb periodisch zu prüfen.</w:t>
            </w:r>
          </w:p>
          <w:p w14:paraId="1298CFA7" w14:textId="77777777" w:rsidR="00A25768" w:rsidRPr="00FE0274" w:rsidRDefault="00A25768" w:rsidP="00FE0274">
            <w:pPr>
              <w:rPr>
                <w:sz w:val="18"/>
                <w:szCs w:val="18"/>
              </w:rPr>
            </w:pPr>
            <w:r w:rsidRPr="00FE0274">
              <w:rPr>
                <w:sz w:val="18"/>
                <w:szCs w:val="18"/>
              </w:rPr>
              <w:t>Für die Überprüfung der Dosierung sind geeignete Prüfmittel erforderlich, welche in der Regel vom Chemikalienlieferanten angeboten werden.</w:t>
            </w:r>
            <w:r w:rsidRPr="00FE0274">
              <w:rPr>
                <w:sz w:val="18"/>
                <w:szCs w:val="18"/>
              </w:rPr>
              <w:br/>
            </w:r>
          </w:p>
          <w:p w14:paraId="3EFC6B92" w14:textId="0B62E8E0" w:rsidR="00A25768" w:rsidRPr="00FE0274" w:rsidRDefault="00A25768" w:rsidP="00FE0274">
            <w:pPr>
              <w:rPr>
                <w:i/>
                <w:sz w:val="18"/>
                <w:szCs w:val="18"/>
              </w:rPr>
            </w:pPr>
            <w:r w:rsidRPr="00FE0274">
              <w:rPr>
                <w:i/>
                <w:sz w:val="18"/>
                <w:szCs w:val="18"/>
              </w:rPr>
              <w:t>HB-Therm Temperiergeräte können zyklisch das Systemwasser austauschen.</w:t>
            </w:r>
          </w:p>
        </w:tc>
        <w:tc>
          <w:tcPr>
            <w:tcW w:w="160" w:type="dxa"/>
            <w:tcBorders>
              <w:top w:val="single" w:sz="4" w:space="0" w:color="19233C"/>
              <w:left w:val="nil"/>
              <w:bottom w:val="single" w:sz="4" w:space="0" w:color="19233C"/>
              <w:right w:val="nil"/>
            </w:tcBorders>
          </w:tcPr>
          <w:p w14:paraId="74B792FB" w14:textId="77777777" w:rsidR="00A25768" w:rsidRPr="00FE0274" w:rsidRDefault="00A25768" w:rsidP="00FE0274">
            <w:pPr>
              <w:rPr>
                <w:sz w:val="18"/>
                <w:szCs w:val="18"/>
              </w:rPr>
            </w:pPr>
          </w:p>
        </w:tc>
        <w:tc>
          <w:tcPr>
            <w:tcW w:w="2676" w:type="dxa"/>
            <w:gridSpan w:val="2"/>
            <w:tcBorders>
              <w:top w:val="single" w:sz="4" w:space="0" w:color="19233C"/>
              <w:left w:val="nil"/>
              <w:bottom w:val="single" w:sz="4" w:space="0" w:color="19233C"/>
              <w:right w:val="nil"/>
            </w:tcBorders>
          </w:tcPr>
          <w:p w14:paraId="69827C28" w14:textId="0F7EFCC1"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4DE1E9C4" w14:textId="33422F3A" w:rsidR="00A25768" w:rsidRPr="00FE0274" w:rsidRDefault="00A25768"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6ED1D8DF" w14:textId="77777777" w:rsidR="00A25768" w:rsidRPr="00FE0274" w:rsidRDefault="00A25768" w:rsidP="00FE0274">
            <w:pPr>
              <w:rPr>
                <w:rFonts w:cs="Arial"/>
                <w:sz w:val="18"/>
                <w:szCs w:val="18"/>
              </w:rPr>
            </w:pPr>
          </w:p>
          <w:p w14:paraId="0379C698" w14:textId="77777777" w:rsidR="00A25768" w:rsidRPr="00FE0274" w:rsidRDefault="00A25768" w:rsidP="00FE0274">
            <w:pPr>
              <w:rPr>
                <w:sz w:val="18"/>
                <w:szCs w:val="18"/>
              </w:rPr>
            </w:pPr>
            <w:r w:rsidRPr="00FE0274">
              <w:rPr>
                <w:sz w:val="18"/>
                <w:szCs w:val="18"/>
              </w:rPr>
              <w:t>Bemerkungen:</w:t>
            </w:r>
          </w:p>
          <w:p w14:paraId="7A1D3B51" w14:textId="71C47821" w:rsidR="00A25768" w:rsidRPr="00FE0274" w:rsidRDefault="00A25768" w:rsidP="00FE0274">
            <w:pPr>
              <w:rPr>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7B0AE0" w:rsidRPr="00AF5DF3" w14:paraId="60A13DDF" w14:textId="77777777" w:rsidTr="00FE0274">
        <w:trPr>
          <w:gridBefore w:val="1"/>
          <w:wBefore w:w="70" w:type="dxa"/>
          <w:trHeight w:val="397"/>
        </w:trPr>
        <w:tc>
          <w:tcPr>
            <w:tcW w:w="554" w:type="dxa"/>
            <w:tcBorders>
              <w:top w:val="single" w:sz="4" w:space="0" w:color="19233C"/>
              <w:left w:val="nil"/>
              <w:bottom w:val="single" w:sz="4" w:space="0" w:color="19233C"/>
              <w:right w:val="nil"/>
            </w:tcBorders>
          </w:tcPr>
          <w:p w14:paraId="55BB5140" w14:textId="77777777" w:rsidR="007B0AE0" w:rsidRPr="00D74C9F" w:rsidRDefault="007B0AE0" w:rsidP="007F2F1F">
            <w:pPr>
              <w:pStyle w:val="berschrift2"/>
              <w:spacing w:before="80"/>
              <w:rPr>
                <w:sz w:val="18"/>
                <w:szCs w:val="18"/>
              </w:rPr>
            </w:pPr>
          </w:p>
        </w:tc>
        <w:tc>
          <w:tcPr>
            <w:tcW w:w="6179" w:type="dxa"/>
            <w:tcBorders>
              <w:top w:val="single" w:sz="4" w:space="0" w:color="19233C"/>
              <w:left w:val="nil"/>
              <w:bottom w:val="single" w:sz="4" w:space="0" w:color="19233C"/>
              <w:right w:val="nil"/>
            </w:tcBorders>
          </w:tcPr>
          <w:p w14:paraId="0E28F3D2" w14:textId="77777777" w:rsidR="007B0AE0" w:rsidRPr="00F367B3" w:rsidRDefault="007B0AE0" w:rsidP="00FE0274">
            <w:pPr>
              <w:rPr>
                <w:b/>
                <w:bCs/>
                <w:sz w:val="18"/>
                <w:szCs w:val="18"/>
              </w:rPr>
            </w:pPr>
            <w:r w:rsidRPr="00F367B3">
              <w:rPr>
                <w:b/>
                <w:bCs/>
                <w:sz w:val="18"/>
                <w:szCs w:val="18"/>
              </w:rPr>
              <w:t>Umstellung</w:t>
            </w:r>
          </w:p>
          <w:p w14:paraId="541E8486" w14:textId="77777777" w:rsidR="007B0AE0" w:rsidRPr="00FE0274" w:rsidRDefault="007B0AE0" w:rsidP="00FE0274">
            <w:pPr>
              <w:rPr>
                <w:sz w:val="18"/>
                <w:szCs w:val="18"/>
              </w:rPr>
            </w:pPr>
            <w:r w:rsidRPr="00FE0274">
              <w:rPr>
                <w:sz w:val="18"/>
                <w:szCs w:val="18"/>
              </w:rPr>
              <w:t>Werden bei Umstellung auf aufbereitetes Wasser die Kreisläufe vorab genügend gereinigt (z. B. Ausbeizen mit inhibierter Sparbeize)?</w:t>
            </w:r>
          </w:p>
          <w:p w14:paraId="31CEDC3A" w14:textId="77777777" w:rsidR="007B0AE0" w:rsidRPr="00FE0274" w:rsidRDefault="007B0AE0" w:rsidP="00FE0274">
            <w:pPr>
              <w:rPr>
                <w:sz w:val="18"/>
                <w:szCs w:val="18"/>
              </w:rPr>
            </w:pPr>
            <w:r w:rsidRPr="00FE0274">
              <w:rPr>
                <w:sz w:val="18"/>
                <w:szCs w:val="18"/>
              </w:rPr>
              <w:t>Werden nach der Umstellung die Kreisläufe genügend gefiltert?</w:t>
            </w:r>
            <w:r w:rsidRPr="00FE0274">
              <w:rPr>
                <w:sz w:val="18"/>
                <w:szCs w:val="18"/>
              </w:rPr>
              <w:br/>
              <w:t>Werden nach der Umstellung die Dichtstellen auf Dichtigkeit geprüft?</w:t>
            </w:r>
          </w:p>
          <w:p w14:paraId="67E364D9" w14:textId="77777777" w:rsidR="007B0AE0" w:rsidRPr="00FE0274" w:rsidRDefault="007B0AE0" w:rsidP="00FE0274">
            <w:pPr>
              <w:rPr>
                <w:sz w:val="18"/>
                <w:szCs w:val="18"/>
              </w:rPr>
            </w:pPr>
            <w:r w:rsidRPr="00FE0274">
              <w:rPr>
                <w:sz w:val="18"/>
                <w:szCs w:val="18"/>
              </w:rPr>
              <w:t>Wasserzusätze haben in der Regel wegen der verminderten Oberflächenspannung eine reinigende Wirkung, indem sie Ablagerungen unterwandern und ablösen. Durch diese Eigenschaft können aber auch vorher dichte Stellen undicht werden.</w:t>
            </w:r>
          </w:p>
          <w:p w14:paraId="19A0D97D" w14:textId="77777777" w:rsidR="007B0AE0" w:rsidRPr="00FE0274" w:rsidRDefault="007B0AE0" w:rsidP="00FE0274">
            <w:pPr>
              <w:rPr>
                <w:i/>
                <w:sz w:val="18"/>
                <w:szCs w:val="18"/>
              </w:rPr>
            </w:pPr>
          </w:p>
          <w:p w14:paraId="4AC43F2A" w14:textId="77777777" w:rsidR="007B0AE0" w:rsidRPr="00FE0274" w:rsidRDefault="007B0AE0" w:rsidP="00FE0274">
            <w:pPr>
              <w:rPr>
                <w:sz w:val="18"/>
                <w:szCs w:val="18"/>
              </w:rPr>
            </w:pPr>
            <w:r w:rsidRPr="00FE0274">
              <w:rPr>
                <w:i/>
                <w:sz w:val="18"/>
                <w:szCs w:val="18"/>
              </w:rPr>
              <w:t>Zur Reinigung von Werkzeugkreisläufen bietet HB-Therm Reinigungsgeräte an und berät Sie bei der Beschaffung der empfohlenen Mittel.</w:t>
            </w:r>
          </w:p>
        </w:tc>
        <w:tc>
          <w:tcPr>
            <w:tcW w:w="167" w:type="dxa"/>
            <w:gridSpan w:val="2"/>
            <w:tcBorders>
              <w:top w:val="single" w:sz="4" w:space="0" w:color="19233C"/>
              <w:left w:val="nil"/>
              <w:bottom w:val="single" w:sz="4" w:space="0" w:color="19233C"/>
              <w:right w:val="nil"/>
            </w:tcBorders>
          </w:tcPr>
          <w:p w14:paraId="65B81548" w14:textId="77777777" w:rsidR="007B0AE0" w:rsidRPr="00FE0274" w:rsidRDefault="007B0AE0" w:rsidP="00FE0274">
            <w:pPr>
              <w:rPr>
                <w:rFonts w:cs="Arial"/>
                <w:sz w:val="18"/>
                <w:szCs w:val="18"/>
              </w:rPr>
            </w:pPr>
          </w:p>
        </w:tc>
        <w:tc>
          <w:tcPr>
            <w:tcW w:w="2726" w:type="dxa"/>
            <w:gridSpan w:val="2"/>
            <w:tcBorders>
              <w:top w:val="single" w:sz="4" w:space="0" w:color="19233C"/>
              <w:left w:val="nil"/>
              <w:bottom w:val="single" w:sz="4" w:space="0" w:color="19233C"/>
              <w:right w:val="nil"/>
            </w:tcBorders>
          </w:tcPr>
          <w:p w14:paraId="621561FE" w14:textId="46E2ECB2" w:rsidR="007B0AE0" w:rsidRPr="00FE0274" w:rsidRDefault="007B0AE0"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695D2A42" w14:textId="53DBAE38" w:rsidR="007B0AE0" w:rsidRPr="00FE0274" w:rsidRDefault="007B0AE0"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362B0FC7" w14:textId="77777777" w:rsidR="007B0AE0" w:rsidRPr="00FE0274" w:rsidRDefault="007B0AE0" w:rsidP="00FE0274">
            <w:pPr>
              <w:rPr>
                <w:rFonts w:cs="Arial"/>
                <w:sz w:val="18"/>
                <w:szCs w:val="18"/>
              </w:rPr>
            </w:pPr>
          </w:p>
          <w:p w14:paraId="2D090B0D" w14:textId="77777777" w:rsidR="007B0AE0" w:rsidRPr="00FE0274" w:rsidRDefault="007B0AE0" w:rsidP="00FE0274">
            <w:pPr>
              <w:rPr>
                <w:sz w:val="18"/>
                <w:szCs w:val="18"/>
              </w:rPr>
            </w:pPr>
            <w:r w:rsidRPr="00FE0274">
              <w:rPr>
                <w:sz w:val="18"/>
                <w:szCs w:val="18"/>
              </w:rPr>
              <w:t>Bemerkungen:</w:t>
            </w:r>
          </w:p>
          <w:p w14:paraId="4EF9CFAF" w14:textId="77777777" w:rsidR="007B0AE0" w:rsidRPr="00FE0274" w:rsidRDefault="007B0AE0"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bl>
    <w:p w14:paraId="24CF70ED" w14:textId="77777777" w:rsidR="00222053" w:rsidRDefault="00222053" w:rsidP="00222053">
      <w:pPr>
        <w:spacing w:before="0" w:after="0"/>
        <w:rPr>
          <w:sz w:val="18"/>
        </w:rPr>
      </w:pPr>
    </w:p>
    <w:p w14:paraId="452BF091" w14:textId="77777777" w:rsidR="00222053" w:rsidRDefault="00222053" w:rsidP="00222053">
      <w:pPr>
        <w:spacing w:before="0" w:after="0"/>
        <w:rPr>
          <w:sz w:val="18"/>
        </w:rPr>
      </w:pPr>
    </w:p>
    <w:p w14:paraId="41B8B48E" w14:textId="77777777" w:rsidR="00222053" w:rsidRPr="00D843BF" w:rsidRDefault="00222053" w:rsidP="00222053">
      <w:pPr>
        <w:pStyle w:val="berschrift1"/>
        <w:ind w:left="357" w:hanging="357"/>
      </w:pPr>
      <w:r>
        <w:lastRenderedPageBreak/>
        <w:t>Werkzeug</w:t>
      </w:r>
    </w:p>
    <w:tbl>
      <w:tblPr>
        <w:tblW w:w="9639" w:type="dxa"/>
        <w:tblLayout w:type="fixed"/>
        <w:tblCellMar>
          <w:left w:w="70" w:type="dxa"/>
          <w:right w:w="70" w:type="dxa"/>
        </w:tblCellMar>
        <w:tblLook w:val="0000" w:firstRow="0" w:lastRow="0" w:firstColumn="0" w:lastColumn="0" w:noHBand="0" w:noVBand="0"/>
      </w:tblPr>
      <w:tblGrid>
        <w:gridCol w:w="621"/>
        <w:gridCol w:w="13"/>
        <w:gridCol w:w="4196"/>
        <w:gridCol w:w="2113"/>
        <w:gridCol w:w="160"/>
        <w:gridCol w:w="2536"/>
      </w:tblGrid>
      <w:tr w:rsidR="00F367B3" w:rsidRPr="00CC47E6" w14:paraId="3E5D2823" w14:textId="77777777" w:rsidTr="00F367B3">
        <w:trPr>
          <w:trHeight w:hRule="exact" w:val="340"/>
          <w:tblHeader/>
        </w:trPr>
        <w:tc>
          <w:tcPr>
            <w:tcW w:w="634" w:type="dxa"/>
            <w:gridSpan w:val="2"/>
            <w:shd w:val="clear" w:color="auto" w:fill="535A6D"/>
            <w:tcMar>
              <w:left w:w="57" w:type="dxa"/>
              <w:right w:w="57" w:type="dxa"/>
            </w:tcMar>
            <w:vAlign w:val="center"/>
          </w:tcPr>
          <w:p w14:paraId="65F3892B" w14:textId="439886B2" w:rsidR="00F367B3" w:rsidRPr="00527AEE" w:rsidRDefault="00F367B3" w:rsidP="00F367B3">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Nr.</w:t>
            </w:r>
          </w:p>
        </w:tc>
        <w:tc>
          <w:tcPr>
            <w:tcW w:w="4196" w:type="dxa"/>
            <w:tcBorders>
              <w:left w:val="single" w:sz="12" w:space="0" w:color="FFFFFF" w:themeColor="background1"/>
            </w:tcBorders>
            <w:shd w:val="clear" w:color="auto" w:fill="535A6D"/>
            <w:tcMar>
              <w:left w:w="57" w:type="dxa"/>
              <w:right w:w="57" w:type="dxa"/>
            </w:tcMar>
            <w:vAlign w:val="center"/>
          </w:tcPr>
          <w:p w14:paraId="4AE231CE" w14:textId="007ECE7A" w:rsidR="00F367B3" w:rsidRPr="00527AEE" w:rsidRDefault="00F367B3" w:rsidP="00061D39">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Checkpunkt</w:t>
            </w:r>
          </w:p>
        </w:tc>
        <w:tc>
          <w:tcPr>
            <w:tcW w:w="2273" w:type="dxa"/>
            <w:gridSpan w:val="2"/>
            <w:tcBorders>
              <w:right w:val="single" w:sz="12" w:space="0" w:color="FFFFFF" w:themeColor="background1"/>
            </w:tcBorders>
            <w:shd w:val="clear" w:color="auto" w:fill="535A6D"/>
            <w:tcMar>
              <w:left w:w="57" w:type="dxa"/>
              <w:right w:w="57" w:type="dxa"/>
            </w:tcMar>
            <w:vAlign w:val="center"/>
          </w:tcPr>
          <w:p w14:paraId="629D76FD" w14:textId="77777777" w:rsidR="00F367B3" w:rsidRPr="00527AEE" w:rsidRDefault="00F367B3" w:rsidP="00F367B3">
            <w:pPr>
              <w:rPr>
                <w:b/>
                <w:color w:val="FFFFFF" w:themeColor="background1"/>
                <w:sz w:val="18"/>
                <w:szCs w:val="18"/>
              </w:rPr>
            </w:pPr>
          </w:p>
        </w:tc>
        <w:tc>
          <w:tcPr>
            <w:tcW w:w="2536" w:type="dxa"/>
            <w:tcBorders>
              <w:left w:val="single" w:sz="12" w:space="0" w:color="FFFFFF" w:themeColor="background1"/>
            </w:tcBorders>
            <w:shd w:val="clear" w:color="auto" w:fill="535A6D"/>
            <w:vAlign w:val="center"/>
          </w:tcPr>
          <w:p w14:paraId="4DEAA8DE" w14:textId="407A061F" w:rsidR="00F367B3" w:rsidRPr="00527AEE" w:rsidRDefault="00F367B3" w:rsidP="00061D39">
            <w:pPr>
              <w:tabs>
                <w:tab w:val="left" w:pos="900"/>
                <w:tab w:val="left" w:pos="1985"/>
                <w:tab w:val="left" w:pos="3119"/>
                <w:tab w:val="right" w:pos="4678"/>
              </w:tabs>
              <w:spacing w:before="40" w:after="40"/>
              <w:rPr>
                <w:b/>
                <w:color w:val="FFFFFF" w:themeColor="background1"/>
                <w:sz w:val="18"/>
                <w:szCs w:val="18"/>
              </w:rPr>
            </w:pPr>
            <w:r w:rsidRPr="00527AEE">
              <w:rPr>
                <w:b/>
                <w:color w:val="FFFFFF" w:themeColor="background1"/>
                <w:sz w:val="18"/>
                <w:szCs w:val="18"/>
              </w:rPr>
              <w:t>Antwort</w:t>
            </w:r>
          </w:p>
        </w:tc>
      </w:tr>
      <w:tr w:rsidR="00222053" w:rsidRPr="00AF5DF3" w14:paraId="7005411C" w14:textId="77777777" w:rsidTr="00F367B3">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nil"/>
              <w:left w:val="nil"/>
              <w:bottom w:val="single" w:sz="4" w:space="0" w:color="19233C"/>
              <w:right w:val="nil"/>
            </w:tcBorders>
          </w:tcPr>
          <w:p w14:paraId="16D9983D" w14:textId="77777777" w:rsidR="00222053" w:rsidRPr="00222053" w:rsidRDefault="00222053" w:rsidP="007F2F1F">
            <w:pPr>
              <w:pStyle w:val="berschrift2"/>
              <w:spacing w:before="80"/>
              <w:rPr>
                <w:sz w:val="18"/>
                <w:szCs w:val="18"/>
              </w:rPr>
            </w:pPr>
          </w:p>
        </w:tc>
        <w:tc>
          <w:tcPr>
            <w:tcW w:w="6322" w:type="dxa"/>
            <w:gridSpan w:val="3"/>
            <w:tcBorders>
              <w:top w:val="nil"/>
              <w:left w:val="nil"/>
              <w:bottom w:val="single" w:sz="4" w:space="0" w:color="19233C"/>
              <w:right w:val="nil"/>
            </w:tcBorders>
          </w:tcPr>
          <w:p w14:paraId="34B2279D" w14:textId="77777777" w:rsidR="00222053" w:rsidRPr="00F367B3" w:rsidRDefault="00222053" w:rsidP="00FE0274">
            <w:pPr>
              <w:rPr>
                <w:b/>
                <w:bCs/>
                <w:sz w:val="18"/>
                <w:szCs w:val="18"/>
              </w:rPr>
            </w:pPr>
            <w:r w:rsidRPr="00F367B3">
              <w:rPr>
                <w:b/>
                <w:bCs/>
                <w:sz w:val="18"/>
                <w:szCs w:val="18"/>
              </w:rPr>
              <w:t xml:space="preserve">Werkzeugkonstruktion </w:t>
            </w:r>
          </w:p>
          <w:p w14:paraId="31A68881" w14:textId="77777777" w:rsidR="00222053" w:rsidRPr="00FE0274" w:rsidRDefault="00222053" w:rsidP="00FE0274">
            <w:pPr>
              <w:rPr>
                <w:sz w:val="18"/>
                <w:szCs w:val="18"/>
              </w:rPr>
            </w:pPr>
            <w:r w:rsidRPr="00FE0274">
              <w:rPr>
                <w:sz w:val="18"/>
                <w:szCs w:val="18"/>
              </w:rPr>
              <w:t>Wird darauf geachtet, dass in den Temperierkanälen keine Sacklöcher vorhanden sind?</w:t>
            </w:r>
          </w:p>
        </w:tc>
        <w:tc>
          <w:tcPr>
            <w:tcW w:w="160" w:type="dxa"/>
            <w:tcBorders>
              <w:top w:val="nil"/>
              <w:left w:val="nil"/>
              <w:bottom w:val="single" w:sz="4" w:space="0" w:color="19233C"/>
              <w:right w:val="nil"/>
            </w:tcBorders>
          </w:tcPr>
          <w:p w14:paraId="5CCF87DD" w14:textId="77777777" w:rsidR="00222053" w:rsidRPr="00FE0274" w:rsidRDefault="00222053" w:rsidP="00FE0274">
            <w:pPr>
              <w:rPr>
                <w:sz w:val="18"/>
                <w:szCs w:val="18"/>
              </w:rPr>
            </w:pPr>
          </w:p>
        </w:tc>
        <w:tc>
          <w:tcPr>
            <w:tcW w:w="2536" w:type="dxa"/>
            <w:tcBorders>
              <w:top w:val="nil"/>
              <w:left w:val="nil"/>
              <w:bottom w:val="single" w:sz="4" w:space="0" w:color="19233C"/>
              <w:right w:val="nil"/>
            </w:tcBorders>
          </w:tcPr>
          <w:p w14:paraId="209C22AC" w14:textId="6C0B3FDE" w:rsidR="00222053" w:rsidRPr="00FE0274" w:rsidRDefault="00222053"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20EADDDA" w14:textId="3086BAD4" w:rsidR="00222053" w:rsidRPr="00FE0274" w:rsidRDefault="00222053"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6D4DC4F7" w14:textId="77777777" w:rsidR="007B0AE0" w:rsidRPr="00FE0274" w:rsidRDefault="007B0AE0" w:rsidP="00FE0274">
            <w:pPr>
              <w:rPr>
                <w:sz w:val="18"/>
                <w:szCs w:val="18"/>
              </w:rPr>
            </w:pPr>
          </w:p>
          <w:p w14:paraId="5B8A3097" w14:textId="77777777" w:rsidR="007B0AE0" w:rsidRPr="00FE0274" w:rsidRDefault="007B0AE0" w:rsidP="00FE0274">
            <w:pPr>
              <w:rPr>
                <w:sz w:val="18"/>
                <w:szCs w:val="18"/>
              </w:rPr>
            </w:pPr>
            <w:r w:rsidRPr="00FE0274">
              <w:rPr>
                <w:sz w:val="18"/>
                <w:szCs w:val="18"/>
              </w:rPr>
              <w:t>Bemerkungen:</w:t>
            </w:r>
          </w:p>
          <w:p w14:paraId="5F76EA3E" w14:textId="77777777" w:rsidR="007B0AE0" w:rsidRPr="00FE0274" w:rsidRDefault="007B0AE0"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2053" w:rsidRPr="00AF5DF3" w14:paraId="53FD538A" w14:textId="77777777" w:rsidTr="00F367B3">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149FC14A" w14:textId="77777777" w:rsidR="00222053" w:rsidRPr="00222053" w:rsidRDefault="00222053" w:rsidP="007F2F1F">
            <w:pPr>
              <w:pStyle w:val="berschrift2"/>
              <w:spacing w:before="80"/>
              <w:rPr>
                <w:sz w:val="18"/>
                <w:szCs w:val="18"/>
              </w:rPr>
            </w:pPr>
          </w:p>
        </w:tc>
        <w:tc>
          <w:tcPr>
            <w:tcW w:w="6322" w:type="dxa"/>
            <w:gridSpan w:val="3"/>
            <w:tcBorders>
              <w:top w:val="single" w:sz="4" w:space="0" w:color="19233C"/>
              <w:left w:val="nil"/>
              <w:bottom w:val="single" w:sz="4" w:space="0" w:color="19233C"/>
              <w:right w:val="nil"/>
            </w:tcBorders>
          </w:tcPr>
          <w:p w14:paraId="4FC6FFEF" w14:textId="77777777" w:rsidR="00222053" w:rsidRPr="00F367B3" w:rsidRDefault="00222053" w:rsidP="00FE0274">
            <w:pPr>
              <w:rPr>
                <w:b/>
                <w:bCs/>
                <w:sz w:val="18"/>
                <w:szCs w:val="18"/>
              </w:rPr>
            </w:pPr>
            <w:r w:rsidRPr="00F367B3">
              <w:rPr>
                <w:b/>
                <w:bCs/>
                <w:sz w:val="18"/>
                <w:szCs w:val="18"/>
              </w:rPr>
              <w:t xml:space="preserve">Betrieb </w:t>
            </w:r>
          </w:p>
          <w:p w14:paraId="20555BAD" w14:textId="77777777" w:rsidR="00222053" w:rsidRPr="00FE0274" w:rsidRDefault="00222053" w:rsidP="00FE0274">
            <w:pPr>
              <w:rPr>
                <w:sz w:val="18"/>
                <w:szCs w:val="18"/>
              </w:rPr>
            </w:pPr>
            <w:r w:rsidRPr="00FE0274">
              <w:rPr>
                <w:sz w:val="18"/>
                <w:szCs w:val="18"/>
              </w:rPr>
              <w:t xml:space="preserve">Werden vor der Inbetriebnahme eines neuen Werkzeuges die Kanäle gereinigt (Späne, Verschmutzungen, Schmiermittel)? </w:t>
            </w:r>
          </w:p>
          <w:p w14:paraId="05AACC40" w14:textId="77777777" w:rsidR="00222053" w:rsidRPr="00FE0274" w:rsidRDefault="00222053" w:rsidP="00FE0274">
            <w:pPr>
              <w:rPr>
                <w:sz w:val="18"/>
                <w:szCs w:val="18"/>
              </w:rPr>
            </w:pPr>
            <w:r w:rsidRPr="00FE0274">
              <w:rPr>
                <w:sz w:val="18"/>
                <w:szCs w:val="18"/>
              </w:rPr>
              <w:t>Temperierkreise von Werkzeugen und Verbrauchern sollten periodisch überprüft und bei Bedarf gereinigt werden. Eine einfache Druckverlustmessung gibt Aufschluss über Kanalverengungen oder Verstopfungen.</w:t>
            </w:r>
          </w:p>
        </w:tc>
        <w:tc>
          <w:tcPr>
            <w:tcW w:w="160" w:type="dxa"/>
            <w:tcBorders>
              <w:top w:val="single" w:sz="4" w:space="0" w:color="19233C"/>
              <w:left w:val="nil"/>
              <w:bottom w:val="single" w:sz="4" w:space="0" w:color="19233C"/>
              <w:right w:val="nil"/>
            </w:tcBorders>
          </w:tcPr>
          <w:p w14:paraId="046A62E9" w14:textId="77777777" w:rsidR="00222053" w:rsidRPr="00FE0274" w:rsidRDefault="00222053" w:rsidP="00FE0274">
            <w:pPr>
              <w:rPr>
                <w:rFonts w:cs="Arial"/>
                <w:sz w:val="18"/>
                <w:szCs w:val="18"/>
              </w:rPr>
            </w:pPr>
          </w:p>
        </w:tc>
        <w:tc>
          <w:tcPr>
            <w:tcW w:w="2536" w:type="dxa"/>
            <w:tcBorders>
              <w:top w:val="single" w:sz="4" w:space="0" w:color="19233C"/>
              <w:left w:val="nil"/>
              <w:bottom w:val="single" w:sz="4" w:space="0" w:color="19233C"/>
              <w:right w:val="nil"/>
            </w:tcBorders>
          </w:tcPr>
          <w:p w14:paraId="006125D8" w14:textId="5BAC9A09" w:rsidR="00222053" w:rsidRPr="00FE0274" w:rsidRDefault="00222053"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29F56E7E" w14:textId="1AAB83C2" w:rsidR="00222053" w:rsidRPr="00FE0274" w:rsidRDefault="00222053"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479C92E5" w14:textId="77777777" w:rsidR="007B0AE0" w:rsidRPr="00FE0274" w:rsidRDefault="007B0AE0" w:rsidP="00FE0274">
            <w:pPr>
              <w:rPr>
                <w:rFonts w:cs="Arial"/>
                <w:sz w:val="18"/>
                <w:szCs w:val="18"/>
              </w:rPr>
            </w:pPr>
          </w:p>
          <w:p w14:paraId="5CBC291E" w14:textId="77777777" w:rsidR="007B0AE0" w:rsidRPr="00FE0274" w:rsidRDefault="007B0AE0" w:rsidP="00FE0274">
            <w:pPr>
              <w:rPr>
                <w:sz w:val="18"/>
                <w:szCs w:val="18"/>
              </w:rPr>
            </w:pPr>
            <w:r w:rsidRPr="00FE0274">
              <w:rPr>
                <w:sz w:val="18"/>
                <w:szCs w:val="18"/>
              </w:rPr>
              <w:t>Bemerkungen:</w:t>
            </w:r>
          </w:p>
          <w:p w14:paraId="39823A24" w14:textId="77777777" w:rsidR="007B0AE0" w:rsidRPr="00FE0274" w:rsidRDefault="007B0AE0"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r w:rsidR="00222053" w:rsidRPr="00AF5DF3" w14:paraId="507109D1" w14:textId="77777777" w:rsidTr="00F367B3">
        <w:tblPrEx>
          <w:tblBorders>
            <w:top w:val="single" w:sz="4" w:space="0" w:color="19233C"/>
            <w:left w:val="single" w:sz="4" w:space="0" w:color="19233C"/>
            <w:bottom w:val="single" w:sz="4" w:space="0" w:color="19233C"/>
            <w:right w:val="single" w:sz="4" w:space="0" w:color="19233C"/>
            <w:insideH w:val="single" w:sz="4" w:space="0" w:color="19233C"/>
            <w:insideV w:val="single" w:sz="4" w:space="0" w:color="19233C"/>
          </w:tblBorders>
        </w:tblPrEx>
        <w:trPr>
          <w:trHeight w:val="397"/>
        </w:trPr>
        <w:tc>
          <w:tcPr>
            <w:tcW w:w="621" w:type="dxa"/>
            <w:tcBorders>
              <w:top w:val="single" w:sz="4" w:space="0" w:color="19233C"/>
              <w:left w:val="nil"/>
              <w:bottom w:val="single" w:sz="4" w:space="0" w:color="19233C"/>
              <w:right w:val="nil"/>
            </w:tcBorders>
          </w:tcPr>
          <w:p w14:paraId="387AB484" w14:textId="77777777" w:rsidR="00222053" w:rsidRPr="00222053" w:rsidRDefault="00222053" w:rsidP="007F2F1F">
            <w:pPr>
              <w:pStyle w:val="berschrift2"/>
              <w:spacing w:before="80"/>
              <w:rPr>
                <w:sz w:val="18"/>
                <w:szCs w:val="18"/>
              </w:rPr>
            </w:pPr>
          </w:p>
        </w:tc>
        <w:tc>
          <w:tcPr>
            <w:tcW w:w="6322" w:type="dxa"/>
            <w:gridSpan w:val="3"/>
            <w:tcBorders>
              <w:top w:val="single" w:sz="4" w:space="0" w:color="19233C"/>
              <w:left w:val="nil"/>
              <w:bottom w:val="single" w:sz="4" w:space="0" w:color="19233C"/>
              <w:right w:val="nil"/>
            </w:tcBorders>
          </w:tcPr>
          <w:p w14:paraId="566C0E8F" w14:textId="77777777" w:rsidR="00222053" w:rsidRPr="00F367B3" w:rsidRDefault="00222053" w:rsidP="00FE0274">
            <w:pPr>
              <w:rPr>
                <w:b/>
                <w:bCs/>
                <w:sz w:val="18"/>
                <w:szCs w:val="18"/>
              </w:rPr>
            </w:pPr>
            <w:r w:rsidRPr="00F367B3">
              <w:rPr>
                <w:b/>
                <w:bCs/>
                <w:sz w:val="18"/>
                <w:szCs w:val="18"/>
              </w:rPr>
              <w:t xml:space="preserve">Lagerung </w:t>
            </w:r>
          </w:p>
          <w:p w14:paraId="0A775F4A" w14:textId="77777777" w:rsidR="00222053" w:rsidRPr="00FE0274" w:rsidRDefault="00222053" w:rsidP="00FE0274">
            <w:pPr>
              <w:rPr>
                <w:sz w:val="18"/>
                <w:szCs w:val="18"/>
              </w:rPr>
            </w:pPr>
            <w:r w:rsidRPr="00FE0274">
              <w:rPr>
                <w:sz w:val="18"/>
                <w:szCs w:val="18"/>
              </w:rPr>
              <w:t xml:space="preserve">Werden die Werkzeuge mit gefüllten Kanälen gelagert und sind die Anschlüsse luftdicht verschlossen? </w:t>
            </w:r>
          </w:p>
          <w:p w14:paraId="208F5D78" w14:textId="77777777" w:rsidR="00222053" w:rsidRPr="00FE0274" w:rsidRDefault="00222053" w:rsidP="00FE0274">
            <w:pPr>
              <w:rPr>
                <w:sz w:val="18"/>
                <w:szCs w:val="18"/>
              </w:rPr>
            </w:pPr>
            <w:r w:rsidRPr="00FE0274">
              <w:rPr>
                <w:sz w:val="18"/>
                <w:szCs w:val="18"/>
              </w:rPr>
              <w:t>Werden die Werkzeuge mit entleerten Kanälen gelagert, so sind diese mit geeignetem Konservierungsmittel zu behandeln und auszutrocknen, was bei Sacklöchern im Werkzeug jedoch fast unmöglich ist.</w:t>
            </w:r>
          </w:p>
          <w:p w14:paraId="3701984A" w14:textId="77777777" w:rsidR="00222053" w:rsidRPr="00FE0274" w:rsidRDefault="00222053" w:rsidP="00FE0274">
            <w:pPr>
              <w:rPr>
                <w:sz w:val="18"/>
                <w:szCs w:val="18"/>
              </w:rPr>
            </w:pPr>
            <w:r w:rsidRPr="00FE0274">
              <w:rPr>
                <w:sz w:val="18"/>
                <w:szCs w:val="18"/>
              </w:rPr>
              <w:t>Geeignete Wasserzusätze können erfahrungsgemäss auch bei entleerten oder teilentleerten Werkzeugen einen mehrmonatigen Schutz vor Korrosion bieten.</w:t>
            </w:r>
          </w:p>
        </w:tc>
        <w:tc>
          <w:tcPr>
            <w:tcW w:w="160" w:type="dxa"/>
            <w:tcBorders>
              <w:top w:val="single" w:sz="4" w:space="0" w:color="19233C"/>
              <w:left w:val="nil"/>
              <w:bottom w:val="single" w:sz="4" w:space="0" w:color="19233C"/>
              <w:right w:val="nil"/>
            </w:tcBorders>
          </w:tcPr>
          <w:p w14:paraId="533C249A" w14:textId="77777777" w:rsidR="00222053" w:rsidRPr="00FE0274" w:rsidRDefault="00222053" w:rsidP="00FE0274">
            <w:pPr>
              <w:rPr>
                <w:rFonts w:cs="Arial"/>
                <w:sz w:val="18"/>
                <w:szCs w:val="18"/>
              </w:rPr>
            </w:pPr>
          </w:p>
        </w:tc>
        <w:tc>
          <w:tcPr>
            <w:tcW w:w="2536" w:type="dxa"/>
            <w:tcBorders>
              <w:top w:val="single" w:sz="4" w:space="0" w:color="19233C"/>
              <w:left w:val="nil"/>
              <w:bottom w:val="single" w:sz="4" w:space="0" w:color="19233C"/>
              <w:right w:val="nil"/>
            </w:tcBorders>
          </w:tcPr>
          <w:p w14:paraId="4554F9FE" w14:textId="16EE3008" w:rsidR="00222053" w:rsidRPr="00FE0274" w:rsidRDefault="00222053"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Ja</w:t>
            </w:r>
          </w:p>
          <w:p w14:paraId="68075B24" w14:textId="676AB457" w:rsidR="00222053" w:rsidRPr="00FE0274" w:rsidRDefault="00222053" w:rsidP="00FE0274">
            <w:pPr>
              <w:rPr>
                <w:rFonts w:cs="Arial"/>
                <w:sz w:val="18"/>
                <w:szCs w:val="18"/>
              </w:rPr>
            </w:pPr>
            <w:r w:rsidRPr="00FE0274">
              <w:rPr>
                <w:rFonts w:cs="Arial"/>
                <w:sz w:val="18"/>
                <w:szCs w:val="18"/>
              </w:rPr>
              <w:fldChar w:fldCharType="begin">
                <w:ffData>
                  <w:name w:val="Kontrollkästchen6"/>
                  <w:enabled/>
                  <w:calcOnExit w:val="0"/>
                  <w:checkBox>
                    <w:sizeAuto/>
                    <w:default w:val="0"/>
                  </w:checkBox>
                </w:ffData>
              </w:fldChar>
            </w:r>
            <w:r w:rsidRPr="00FE0274">
              <w:rPr>
                <w:rFonts w:cs="Arial"/>
                <w:sz w:val="18"/>
                <w:szCs w:val="18"/>
              </w:rPr>
              <w:instrText xml:space="preserve"> FORMCHECKBOX </w:instrText>
            </w:r>
            <w:r w:rsidR="00527AEE">
              <w:rPr>
                <w:rFonts w:cs="Arial"/>
                <w:sz w:val="18"/>
                <w:szCs w:val="18"/>
              </w:rPr>
            </w:r>
            <w:r w:rsidR="00527AEE">
              <w:rPr>
                <w:rFonts w:cs="Arial"/>
                <w:sz w:val="18"/>
                <w:szCs w:val="18"/>
              </w:rPr>
              <w:fldChar w:fldCharType="separate"/>
            </w:r>
            <w:r w:rsidRPr="00FE0274">
              <w:rPr>
                <w:rFonts w:cs="Arial"/>
                <w:sz w:val="18"/>
                <w:szCs w:val="18"/>
              </w:rPr>
              <w:fldChar w:fldCharType="end"/>
            </w:r>
            <w:r w:rsidR="00567144">
              <w:rPr>
                <w:rFonts w:cs="Arial"/>
                <w:sz w:val="18"/>
                <w:szCs w:val="18"/>
              </w:rPr>
              <w:t xml:space="preserve"> </w:t>
            </w:r>
            <w:r w:rsidRPr="00FE0274">
              <w:rPr>
                <w:rFonts w:cs="Arial"/>
                <w:sz w:val="18"/>
                <w:szCs w:val="18"/>
              </w:rPr>
              <w:t>Nein</w:t>
            </w:r>
          </w:p>
          <w:p w14:paraId="7D40540F" w14:textId="77777777" w:rsidR="007B0AE0" w:rsidRPr="00FE0274" w:rsidRDefault="007B0AE0" w:rsidP="00FE0274">
            <w:pPr>
              <w:rPr>
                <w:sz w:val="18"/>
                <w:szCs w:val="18"/>
              </w:rPr>
            </w:pPr>
          </w:p>
          <w:p w14:paraId="27E5B771" w14:textId="77777777" w:rsidR="007B0AE0" w:rsidRPr="00FE0274" w:rsidRDefault="007B0AE0" w:rsidP="00FE0274">
            <w:pPr>
              <w:rPr>
                <w:sz w:val="18"/>
                <w:szCs w:val="18"/>
              </w:rPr>
            </w:pPr>
            <w:r w:rsidRPr="00FE0274">
              <w:rPr>
                <w:sz w:val="18"/>
                <w:szCs w:val="18"/>
              </w:rPr>
              <w:t>Bemerkungen:</w:t>
            </w:r>
          </w:p>
          <w:p w14:paraId="32BB246C" w14:textId="77777777" w:rsidR="007B0AE0" w:rsidRPr="00FE0274" w:rsidRDefault="007B0AE0" w:rsidP="00FE0274">
            <w:pPr>
              <w:rPr>
                <w:rFonts w:cs="Arial"/>
                <w:sz w:val="18"/>
                <w:szCs w:val="18"/>
              </w:rPr>
            </w:pPr>
            <w:r w:rsidRPr="00FE0274">
              <w:rPr>
                <w:rFonts w:cs="Arial"/>
                <w:sz w:val="18"/>
                <w:szCs w:val="18"/>
                <w:lang w:val="en-GB"/>
              </w:rPr>
              <w:fldChar w:fldCharType="begin">
                <w:ffData>
                  <w:name w:val=""/>
                  <w:enabled/>
                  <w:calcOnExit w:val="0"/>
                  <w:textInput>
                    <w:maxLength w:val="200"/>
                  </w:textInput>
                </w:ffData>
              </w:fldChar>
            </w:r>
            <w:r w:rsidRPr="00FE0274">
              <w:rPr>
                <w:rFonts w:cs="Arial"/>
                <w:sz w:val="18"/>
                <w:szCs w:val="18"/>
                <w:lang w:val="en-GB"/>
              </w:rPr>
              <w:instrText xml:space="preserve"> FORMTEXT </w:instrText>
            </w:r>
            <w:r w:rsidRPr="00FE0274">
              <w:rPr>
                <w:rFonts w:cs="Arial"/>
                <w:sz w:val="18"/>
                <w:szCs w:val="18"/>
                <w:lang w:val="en-GB"/>
              </w:rPr>
            </w:r>
            <w:r w:rsidRPr="00FE0274">
              <w:rPr>
                <w:rFonts w:cs="Arial"/>
                <w:sz w:val="18"/>
                <w:szCs w:val="18"/>
                <w:lang w:val="en-GB"/>
              </w:rPr>
              <w:fldChar w:fldCharType="separate"/>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t> </w:t>
            </w:r>
            <w:r w:rsidRPr="00FE0274">
              <w:rPr>
                <w:rFonts w:cs="Arial"/>
                <w:sz w:val="18"/>
                <w:szCs w:val="18"/>
                <w:lang w:val="en-GB"/>
              </w:rPr>
              <w:fldChar w:fldCharType="end"/>
            </w:r>
          </w:p>
        </w:tc>
      </w:tr>
    </w:tbl>
    <w:p w14:paraId="1B9274D0" w14:textId="77777777" w:rsidR="00222053" w:rsidRDefault="00222053">
      <w:pPr>
        <w:spacing w:before="0" w:after="0"/>
      </w:pPr>
    </w:p>
    <w:sectPr w:rsidR="00222053" w:rsidSect="008A602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D3BB" w14:textId="77777777" w:rsidR="007F2F1F" w:rsidRDefault="007F2F1F" w:rsidP="00F04E1B">
      <w:r>
        <w:separator/>
      </w:r>
    </w:p>
  </w:endnote>
  <w:endnote w:type="continuationSeparator" w:id="0">
    <w:p w14:paraId="680588C5" w14:textId="77777777" w:rsidR="007F2F1F" w:rsidRDefault="007F2F1F" w:rsidP="00F0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3322" w14:textId="77777777" w:rsidR="00A25768" w:rsidRDefault="00A257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14BC" w14:textId="76CF0C21" w:rsidR="007F2F1F" w:rsidRPr="000B41B6" w:rsidRDefault="007F2F1F" w:rsidP="000B41B6">
    <w:pPr>
      <w:rPr>
        <w:lang w:val="fr-CH"/>
      </w:rPr>
    </w:pPr>
    <w:r w:rsidRPr="008A7533">
      <w:rPr>
        <w:color w:val="A6A6A6" w:themeColor="background1" w:themeShade="A6"/>
        <w:sz w:val="16"/>
        <w:szCs w:val="16"/>
      </w:rPr>
      <w:fldChar w:fldCharType="begin"/>
    </w:r>
    <w:r w:rsidRPr="008A7533">
      <w:rPr>
        <w:color w:val="A6A6A6" w:themeColor="background1" w:themeShade="A6"/>
        <w:sz w:val="16"/>
        <w:szCs w:val="16"/>
        <w:lang w:val="fr-CH"/>
      </w:rPr>
      <w:instrText xml:space="preserve"> FILENAME </w:instrText>
    </w:r>
    <w:r w:rsidRPr="008A7533">
      <w:rPr>
        <w:color w:val="A6A6A6" w:themeColor="background1" w:themeShade="A6"/>
        <w:sz w:val="16"/>
        <w:szCs w:val="16"/>
      </w:rPr>
      <w:fldChar w:fldCharType="separate"/>
    </w:r>
    <w:r w:rsidR="00061D39">
      <w:rPr>
        <w:noProof/>
        <w:color w:val="A6A6A6" w:themeColor="background1" w:themeShade="A6"/>
        <w:sz w:val="16"/>
        <w:szCs w:val="16"/>
        <w:lang w:val="fr-CH"/>
      </w:rPr>
      <w:t>DF8003-DE</w:t>
    </w:r>
    <w:r w:rsidRPr="008A7533">
      <w:rPr>
        <w:color w:val="A6A6A6" w:themeColor="background1" w:themeShade="A6"/>
        <w:sz w:val="16"/>
        <w:szCs w:val="16"/>
      </w:rPr>
      <w:fldChar w:fldCharType="end"/>
    </w:r>
    <w:r w:rsidRPr="008A7533">
      <w:rPr>
        <w:color w:val="A6A6A6" w:themeColor="background1" w:themeShade="A6"/>
        <w:sz w:val="16"/>
        <w:szCs w:val="16"/>
      </w:rPr>
      <w:t xml:space="preserve">  </w:t>
    </w:r>
    <w:r>
      <w:rPr>
        <w:color w:val="A6A6A6" w:themeColor="background1" w:themeShade="A6"/>
        <w:sz w:val="16"/>
        <w:szCs w:val="16"/>
      </w:rPr>
      <w:t>202</w:t>
    </w:r>
    <w:r w:rsidR="00F755DE">
      <w:rPr>
        <w:color w:val="A6A6A6" w:themeColor="background1" w:themeShade="A6"/>
        <w:sz w:val="16"/>
        <w:szCs w:val="16"/>
      </w:rPr>
      <w:t>2-10</w:t>
    </w:r>
    <w:r>
      <w:rPr>
        <w:color w:val="A6A6A6" w:themeColor="background1" w:themeShade="A6"/>
        <w:sz w:val="16"/>
        <w:szCs w:val="16"/>
      </w:rPr>
      <w:t xml:space="preserve"> </w:t>
    </w:r>
    <w:r>
      <w:ptab w:relativeTo="margin" w:alignment="right" w:leader="none"/>
    </w:r>
    <w:r w:rsidRPr="00301699">
      <w:rPr>
        <w:color w:val="A6A6A6" w:themeColor="background1" w:themeShade="A6"/>
        <w:sz w:val="16"/>
        <w:szCs w:val="16"/>
      </w:rPr>
      <w:fldChar w:fldCharType="begin"/>
    </w:r>
    <w:r w:rsidRPr="00301699">
      <w:rPr>
        <w:color w:val="A6A6A6" w:themeColor="background1" w:themeShade="A6"/>
        <w:sz w:val="16"/>
        <w:szCs w:val="16"/>
        <w:lang w:val="fr-CH"/>
      </w:rPr>
      <w:instrText xml:space="preserve">IF </w:instrText>
    </w:r>
    <w:r w:rsidRPr="00301699">
      <w:rPr>
        <w:color w:val="A6A6A6" w:themeColor="background1" w:themeShade="A6"/>
        <w:sz w:val="16"/>
        <w:szCs w:val="16"/>
      </w:rPr>
      <w:fldChar w:fldCharType="begin"/>
    </w:r>
    <w:r w:rsidRPr="00301699">
      <w:rPr>
        <w:color w:val="A6A6A6" w:themeColor="background1" w:themeShade="A6"/>
        <w:sz w:val="16"/>
        <w:szCs w:val="16"/>
        <w:lang w:val="fr-CH"/>
      </w:rPr>
      <w:instrText>NUMPAGES</w:instrText>
    </w:r>
    <w:r w:rsidRPr="00301699">
      <w:rPr>
        <w:color w:val="A6A6A6" w:themeColor="background1" w:themeShade="A6"/>
        <w:sz w:val="16"/>
        <w:szCs w:val="16"/>
      </w:rPr>
      <w:fldChar w:fldCharType="separate"/>
    </w:r>
    <w:r w:rsidR="00527AEE">
      <w:rPr>
        <w:noProof/>
        <w:color w:val="A6A6A6" w:themeColor="background1" w:themeShade="A6"/>
        <w:sz w:val="16"/>
        <w:szCs w:val="16"/>
        <w:lang w:val="fr-CH"/>
      </w:rPr>
      <w:instrText>6</w:instrText>
    </w:r>
    <w:r w:rsidRPr="00301699">
      <w:rPr>
        <w:color w:val="A6A6A6" w:themeColor="background1" w:themeShade="A6"/>
        <w:sz w:val="16"/>
        <w:szCs w:val="16"/>
      </w:rPr>
      <w:fldChar w:fldCharType="end"/>
    </w:r>
    <w:r w:rsidRPr="00301699">
      <w:rPr>
        <w:color w:val="A6A6A6" w:themeColor="background1" w:themeShade="A6"/>
        <w:sz w:val="16"/>
        <w:szCs w:val="16"/>
        <w:lang w:val="fr-CH"/>
      </w:rPr>
      <w:instrText xml:space="preserve"> &gt; 1 "</w:instrText>
    </w:r>
    <w:r w:rsidRPr="00301699">
      <w:rPr>
        <w:color w:val="A6A6A6" w:themeColor="background1" w:themeShade="A6"/>
        <w:sz w:val="16"/>
        <w:szCs w:val="16"/>
      </w:rPr>
      <w:fldChar w:fldCharType="begin"/>
    </w:r>
    <w:r w:rsidRPr="00301699">
      <w:rPr>
        <w:color w:val="A6A6A6" w:themeColor="background1" w:themeShade="A6"/>
        <w:sz w:val="16"/>
        <w:szCs w:val="16"/>
        <w:lang w:val="fr-CH"/>
      </w:rPr>
      <w:instrText>PAGE</w:instrText>
    </w:r>
    <w:r w:rsidRPr="00301699">
      <w:rPr>
        <w:color w:val="A6A6A6" w:themeColor="background1" w:themeShade="A6"/>
        <w:sz w:val="16"/>
        <w:szCs w:val="16"/>
      </w:rPr>
      <w:fldChar w:fldCharType="separate"/>
    </w:r>
    <w:r w:rsidR="00527AEE">
      <w:rPr>
        <w:noProof/>
        <w:color w:val="A6A6A6" w:themeColor="background1" w:themeShade="A6"/>
        <w:sz w:val="16"/>
        <w:szCs w:val="16"/>
        <w:lang w:val="fr-CH"/>
      </w:rPr>
      <w:instrText>4</w:instrText>
    </w:r>
    <w:r w:rsidRPr="00301699">
      <w:rPr>
        <w:color w:val="A6A6A6" w:themeColor="background1" w:themeShade="A6"/>
        <w:sz w:val="16"/>
        <w:szCs w:val="16"/>
      </w:rPr>
      <w:fldChar w:fldCharType="end"/>
    </w:r>
    <w:r w:rsidRPr="00301699">
      <w:rPr>
        <w:color w:val="A6A6A6" w:themeColor="background1" w:themeShade="A6"/>
        <w:sz w:val="16"/>
        <w:szCs w:val="16"/>
        <w:lang w:val="fr-CH"/>
      </w:rPr>
      <w:instrText>/</w:instrText>
    </w:r>
    <w:r w:rsidRPr="00301699">
      <w:rPr>
        <w:color w:val="A6A6A6" w:themeColor="background1" w:themeShade="A6"/>
        <w:sz w:val="16"/>
        <w:szCs w:val="16"/>
      </w:rPr>
      <w:fldChar w:fldCharType="begin"/>
    </w:r>
    <w:r w:rsidRPr="00301699">
      <w:rPr>
        <w:color w:val="A6A6A6" w:themeColor="background1" w:themeShade="A6"/>
        <w:sz w:val="16"/>
        <w:szCs w:val="16"/>
        <w:lang w:val="fr-CH"/>
      </w:rPr>
      <w:instrText>NUMPAGES</w:instrText>
    </w:r>
    <w:r w:rsidRPr="00301699">
      <w:rPr>
        <w:color w:val="A6A6A6" w:themeColor="background1" w:themeShade="A6"/>
        <w:sz w:val="16"/>
        <w:szCs w:val="16"/>
      </w:rPr>
      <w:fldChar w:fldCharType="separate"/>
    </w:r>
    <w:r w:rsidR="00527AEE">
      <w:rPr>
        <w:noProof/>
        <w:color w:val="A6A6A6" w:themeColor="background1" w:themeShade="A6"/>
        <w:sz w:val="16"/>
        <w:szCs w:val="16"/>
        <w:lang w:val="fr-CH"/>
      </w:rPr>
      <w:instrText>6</w:instrText>
    </w:r>
    <w:r w:rsidRPr="00301699">
      <w:rPr>
        <w:color w:val="A6A6A6" w:themeColor="background1" w:themeShade="A6"/>
        <w:sz w:val="16"/>
        <w:szCs w:val="16"/>
      </w:rPr>
      <w:fldChar w:fldCharType="end"/>
    </w:r>
    <w:r w:rsidRPr="00301699">
      <w:rPr>
        <w:color w:val="A6A6A6" w:themeColor="background1" w:themeShade="A6"/>
        <w:sz w:val="16"/>
        <w:szCs w:val="16"/>
        <w:lang w:val="fr-CH"/>
      </w:rPr>
      <w:instrText>"</w:instrText>
    </w:r>
    <w:r w:rsidRPr="00301699">
      <w:rPr>
        <w:color w:val="A6A6A6" w:themeColor="background1" w:themeShade="A6"/>
        <w:sz w:val="16"/>
        <w:szCs w:val="16"/>
      </w:rPr>
      <w:fldChar w:fldCharType="separate"/>
    </w:r>
    <w:r w:rsidR="00527AEE">
      <w:rPr>
        <w:noProof/>
        <w:color w:val="A6A6A6" w:themeColor="background1" w:themeShade="A6"/>
        <w:sz w:val="16"/>
        <w:szCs w:val="16"/>
        <w:lang w:val="fr-CH"/>
      </w:rPr>
      <w:t>4</w:t>
    </w:r>
    <w:r w:rsidR="00527AEE" w:rsidRPr="00301699">
      <w:rPr>
        <w:noProof/>
        <w:color w:val="A6A6A6" w:themeColor="background1" w:themeShade="A6"/>
        <w:sz w:val="16"/>
        <w:szCs w:val="16"/>
        <w:lang w:val="fr-CH"/>
      </w:rPr>
      <w:t>/</w:t>
    </w:r>
    <w:r w:rsidR="00527AEE">
      <w:rPr>
        <w:noProof/>
        <w:color w:val="A6A6A6" w:themeColor="background1" w:themeShade="A6"/>
        <w:sz w:val="16"/>
        <w:szCs w:val="16"/>
        <w:lang w:val="fr-CH"/>
      </w:rPr>
      <w:t>6</w:t>
    </w:r>
    <w:r w:rsidRPr="00301699">
      <w:rPr>
        <w:color w:val="A6A6A6" w:themeColor="background1" w:themeShade="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D713" w14:textId="77777777" w:rsidR="00A25768" w:rsidRDefault="00A25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20DC" w14:textId="77777777" w:rsidR="007F2F1F" w:rsidRDefault="007F2F1F" w:rsidP="00F04E1B">
      <w:r>
        <w:separator/>
      </w:r>
    </w:p>
  </w:footnote>
  <w:footnote w:type="continuationSeparator" w:id="0">
    <w:p w14:paraId="4EAEA8A3" w14:textId="77777777" w:rsidR="007F2F1F" w:rsidRDefault="007F2F1F" w:rsidP="00F0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4E3A" w14:textId="77777777" w:rsidR="00A25768" w:rsidRDefault="00A257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8390" w14:textId="77777777" w:rsidR="007F2F1F" w:rsidRDefault="007F2F1F">
    <w:r>
      <w:rPr>
        <w:noProof/>
        <w:lang w:eastAsia="de-CH"/>
      </w:rPr>
      <w:drawing>
        <wp:anchor distT="0" distB="0" distL="114300" distR="114300" simplePos="0" relativeHeight="251659264" behindDoc="0" locked="0" layoutInCell="1" allowOverlap="1" wp14:anchorId="7E01CEFE" wp14:editId="266ED6AB">
          <wp:simplePos x="0" y="0"/>
          <wp:positionH relativeFrom="rightMargin">
            <wp:posOffset>-1090930</wp:posOffset>
          </wp:positionH>
          <wp:positionV relativeFrom="paragraph">
            <wp:posOffset>-21590</wp:posOffset>
          </wp:positionV>
          <wp:extent cx="1126800" cy="18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b_ther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1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E68C" w14:textId="77777777" w:rsidR="00A25768" w:rsidRDefault="00A25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00C63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902C19"/>
    <w:multiLevelType w:val="multilevel"/>
    <w:tmpl w:val="08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146D52"/>
    <w:multiLevelType w:val="hybridMultilevel"/>
    <w:tmpl w:val="5A5CD1B8"/>
    <w:lvl w:ilvl="0" w:tplc="14E631D6">
      <w:start w:val="1"/>
      <w:numFmt w:val="decimal"/>
      <w:pStyle w:val="Listennumm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5E768E"/>
    <w:multiLevelType w:val="multilevel"/>
    <w:tmpl w:val="D0E0A7FC"/>
    <w:lvl w:ilvl="0">
      <w:start w:val="1"/>
      <w:numFmt w:val="decimal"/>
      <w:pStyle w:val="berschrift1"/>
      <w:lvlText w:val="%1"/>
      <w:lvlJc w:val="left"/>
      <w:pPr>
        <w:ind w:left="1000" w:hanging="432"/>
      </w:pPr>
    </w:lvl>
    <w:lvl w:ilvl="1">
      <w:start w:val="1"/>
      <w:numFmt w:val="decimal"/>
      <w:pStyle w:val="berschrift2"/>
      <w:lvlText w:val="%1.%2"/>
      <w:lvlJc w:val="left"/>
      <w:pPr>
        <w:ind w:left="1286" w:hanging="576"/>
      </w:pPr>
    </w:lvl>
    <w:lvl w:ilvl="2">
      <w:start w:val="1"/>
      <w:numFmt w:val="decimal"/>
      <w:pStyle w:val="berschrift3"/>
      <w:lvlText w:val="%1.%2.%3"/>
      <w:lvlJc w:val="left"/>
      <w:pPr>
        <w:ind w:left="1430" w:hanging="720"/>
      </w:pPr>
    </w:lvl>
    <w:lvl w:ilvl="3">
      <w:start w:val="1"/>
      <w:numFmt w:val="decimal"/>
      <w:pStyle w:val="berschrift4"/>
      <w:lvlText w:val="%1.%2.%3.%4"/>
      <w:lvlJc w:val="left"/>
      <w:pPr>
        <w:ind w:left="1574" w:hanging="864"/>
      </w:pPr>
    </w:lvl>
    <w:lvl w:ilvl="4">
      <w:start w:val="1"/>
      <w:numFmt w:val="decimal"/>
      <w:pStyle w:val="berschrift5"/>
      <w:lvlText w:val="%1.%2.%3.%4.%5"/>
      <w:lvlJc w:val="left"/>
      <w:pPr>
        <w:ind w:left="1718" w:hanging="1008"/>
      </w:pPr>
    </w:lvl>
    <w:lvl w:ilvl="5">
      <w:start w:val="1"/>
      <w:numFmt w:val="decimal"/>
      <w:pStyle w:val="berschrift6"/>
      <w:lvlText w:val="%1.%2.%3.%4.%5.%6"/>
      <w:lvlJc w:val="left"/>
      <w:pPr>
        <w:ind w:left="1862" w:hanging="1152"/>
      </w:pPr>
    </w:lvl>
    <w:lvl w:ilvl="6">
      <w:start w:val="1"/>
      <w:numFmt w:val="decimal"/>
      <w:pStyle w:val="berschrift7"/>
      <w:lvlText w:val="%1.%2.%3.%4.%5.%6.%7"/>
      <w:lvlJc w:val="left"/>
      <w:pPr>
        <w:ind w:left="2006" w:hanging="1296"/>
      </w:pPr>
    </w:lvl>
    <w:lvl w:ilvl="7">
      <w:start w:val="1"/>
      <w:numFmt w:val="decimal"/>
      <w:pStyle w:val="berschrift8"/>
      <w:lvlText w:val="%1.%2.%3.%4.%5.%6.%7.%8"/>
      <w:lvlJc w:val="left"/>
      <w:pPr>
        <w:ind w:left="2150" w:hanging="1440"/>
      </w:pPr>
    </w:lvl>
    <w:lvl w:ilvl="8">
      <w:start w:val="1"/>
      <w:numFmt w:val="decimal"/>
      <w:pStyle w:val="berschrift9"/>
      <w:lvlText w:val="%1.%2.%3.%4.%5.%6.%7.%8.%9"/>
      <w:lvlJc w:val="left"/>
      <w:pPr>
        <w:ind w:left="2294" w:hanging="1584"/>
      </w:pPr>
    </w:lvl>
  </w:abstractNum>
  <w:abstractNum w:abstractNumId="4" w15:restartNumberingAfterBreak="0">
    <w:nsid w:val="1F4C5197"/>
    <w:multiLevelType w:val="hybridMultilevel"/>
    <w:tmpl w:val="988A5C30"/>
    <w:lvl w:ilvl="0" w:tplc="1EFC0EAE">
      <w:start w:val="1"/>
      <w:numFmt w:val="bullet"/>
      <w:pStyle w:val="Listenabsatz"/>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14348556">
      <w:start w:val="1"/>
      <w:numFmt w:val="bullet"/>
      <w:lvlText w:val=""/>
      <w:lvlJc w:val="left"/>
      <w:pPr>
        <w:ind w:left="1800" w:hanging="360"/>
      </w:pPr>
      <w:rPr>
        <w:rFonts w:ascii="Wingdings" w:hAnsi="Wingdings" w:hint="default"/>
      </w:rPr>
    </w:lvl>
    <w:lvl w:ilvl="3" w:tplc="3E4EAF9C">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23577EC"/>
    <w:multiLevelType w:val="multilevel"/>
    <w:tmpl w:val="E7EE4948"/>
    <w:styleLink w:val="Numerierung"/>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6CA5DF3"/>
    <w:multiLevelType w:val="multilevel"/>
    <w:tmpl w:val="28E07C68"/>
    <w:styleLink w:val="Formatvorlage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D9C1917"/>
    <w:multiLevelType w:val="hybridMultilevel"/>
    <w:tmpl w:val="92707F4A"/>
    <w:lvl w:ilvl="0" w:tplc="A9F81DEA">
      <w:numFmt w:val="bullet"/>
      <w:pStyle w:val="Aufzhlung"/>
      <w:lvlText w:val="-"/>
      <w:lvlJc w:val="left"/>
      <w:pPr>
        <w:ind w:left="360" w:hanging="360"/>
      </w:pPr>
      <w:rPr>
        <w:rFonts w:ascii="Arial" w:hAnsi="Aria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defaultTabStop w:val="720"/>
  <w:hyphenationZone w:val="425"/>
  <w:characterSpacingControl w:val="doNotCompress"/>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1"/>
    <w:rsid w:val="0000213E"/>
    <w:rsid w:val="00017245"/>
    <w:rsid w:val="000220AC"/>
    <w:rsid w:val="000229F6"/>
    <w:rsid w:val="00024B2D"/>
    <w:rsid w:val="00027B5C"/>
    <w:rsid w:val="0003278B"/>
    <w:rsid w:val="00037ACB"/>
    <w:rsid w:val="0004397C"/>
    <w:rsid w:val="00051800"/>
    <w:rsid w:val="00061D39"/>
    <w:rsid w:val="000627A9"/>
    <w:rsid w:val="00066310"/>
    <w:rsid w:val="00066B36"/>
    <w:rsid w:val="000929BF"/>
    <w:rsid w:val="000950BD"/>
    <w:rsid w:val="000A073E"/>
    <w:rsid w:val="000A33F1"/>
    <w:rsid w:val="000A63FD"/>
    <w:rsid w:val="000B41B6"/>
    <w:rsid w:val="000C25AA"/>
    <w:rsid w:val="000D3AE0"/>
    <w:rsid w:val="000D520E"/>
    <w:rsid w:val="000D7422"/>
    <w:rsid w:val="000F12FC"/>
    <w:rsid w:val="000F428A"/>
    <w:rsid w:val="00102817"/>
    <w:rsid w:val="00112ED5"/>
    <w:rsid w:val="00120BE7"/>
    <w:rsid w:val="00122BF2"/>
    <w:rsid w:val="0013122D"/>
    <w:rsid w:val="001356C2"/>
    <w:rsid w:val="00143485"/>
    <w:rsid w:val="00145785"/>
    <w:rsid w:val="00147169"/>
    <w:rsid w:val="001506E3"/>
    <w:rsid w:val="00154B25"/>
    <w:rsid w:val="00163A3E"/>
    <w:rsid w:val="00164DAA"/>
    <w:rsid w:val="00171A08"/>
    <w:rsid w:val="00175080"/>
    <w:rsid w:val="001876D6"/>
    <w:rsid w:val="00192A1F"/>
    <w:rsid w:val="001A0C20"/>
    <w:rsid w:val="001A663E"/>
    <w:rsid w:val="001A696C"/>
    <w:rsid w:val="001B191F"/>
    <w:rsid w:val="001B255D"/>
    <w:rsid w:val="001C07B5"/>
    <w:rsid w:val="001C36C2"/>
    <w:rsid w:val="001D522E"/>
    <w:rsid w:val="001D6338"/>
    <w:rsid w:val="001E14AF"/>
    <w:rsid w:val="001F5615"/>
    <w:rsid w:val="001F76C7"/>
    <w:rsid w:val="00200121"/>
    <w:rsid w:val="002167A7"/>
    <w:rsid w:val="00220081"/>
    <w:rsid w:val="00221537"/>
    <w:rsid w:val="00222053"/>
    <w:rsid w:val="00222997"/>
    <w:rsid w:val="00223CAC"/>
    <w:rsid w:val="0022717B"/>
    <w:rsid w:val="00231113"/>
    <w:rsid w:val="00237D62"/>
    <w:rsid w:val="00243E31"/>
    <w:rsid w:val="002556DA"/>
    <w:rsid w:val="0026149E"/>
    <w:rsid w:val="00265D42"/>
    <w:rsid w:val="00273FDE"/>
    <w:rsid w:val="00275268"/>
    <w:rsid w:val="00276DD8"/>
    <w:rsid w:val="00284CC5"/>
    <w:rsid w:val="0029058D"/>
    <w:rsid w:val="00294419"/>
    <w:rsid w:val="0029741F"/>
    <w:rsid w:val="002A0A14"/>
    <w:rsid w:val="002A3433"/>
    <w:rsid w:val="002A6882"/>
    <w:rsid w:val="002A697C"/>
    <w:rsid w:val="002B07E6"/>
    <w:rsid w:val="002B234B"/>
    <w:rsid w:val="002C2081"/>
    <w:rsid w:val="002E0174"/>
    <w:rsid w:val="002F18F0"/>
    <w:rsid w:val="00301ACE"/>
    <w:rsid w:val="00305485"/>
    <w:rsid w:val="00312116"/>
    <w:rsid w:val="0031367C"/>
    <w:rsid w:val="003341F9"/>
    <w:rsid w:val="003364D1"/>
    <w:rsid w:val="00343C4C"/>
    <w:rsid w:val="00350521"/>
    <w:rsid w:val="003721B4"/>
    <w:rsid w:val="0037438F"/>
    <w:rsid w:val="0038119A"/>
    <w:rsid w:val="00386962"/>
    <w:rsid w:val="003A6371"/>
    <w:rsid w:val="003A7BCA"/>
    <w:rsid w:val="003C5554"/>
    <w:rsid w:val="003F5215"/>
    <w:rsid w:val="004034B0"/>
    <w:rsid w:val="00404A78"/>
    <w:rsid w:val="00406E9D"/>
    <w:rsid w:val="0041117B"/>
    <w:rsid w:val="00412116"/>
    <w:rsid w:val="004140B7"/>
    <w:rsid w:val="004167FE"/>
    <w:rsid w:val="00416C40"/>
    <w:rsid w:val="004221FA"/>
    <w:rsid w:val="00431C96"/>
    <w:rsid w:val="004361A1"/>
    <w:rsid w:val="00454EDC"/>
    <w:rsid w:val="004628D7"/>
    <w:rsid w:val="004653BA"/>
    <w:rsid w:val="0046634C"/>
    <w:rsid w:val="004767C0"/>
    <w:rsid w:val="0048597C"/>
    <w:rsid w:val="004869B9"/>
    <w:rsid w:val="004879B1"/>
    <w:rsid w:val="004A5E07"/>
    <w:rsid w:val="004B3E8C"/>
    <w:rsid w:val="004B645A"/>
    <w:rsid w:val="004B77B7"/>
    <w:rsid w:val="004B785B"/>
    <w:rsid w:val="004B7DDE"/>
    <w:rsid w:val="004C621B"/>
    <w:rsid w:val="004D1B8F"/>
    <w:rsid w:val="004D6734"/>
    <w:rsid w:val="004E6D7A"/>
    <w:rsid w:val="004F329D"/>
    <w:rsid w:val="005053CC"/>
    <w:rsid w:val="005179DC"/>
    <w:rsid w:val="005262EC"/>
    <w:rsid w:val="00527AEE"/>
    <w:rsid w:val="00532E29"/>
    <w:rsid w:val="00533553"/>
    <w:rsid w:val="005427FC"/>
    <w:rsid w:val="005509D4"/>
    <w:rsid w:val="005557AC"/>
    <w:rsid w:val="005558A8"/>
    <w:rsid w:val="00567144"/>
    <w:rsid w:val="0059604C"/>
    <w:rsid w:val="005A1CA7"/>
    <w:rsid w:val="005A26E1"/>
    <w:rsid w:val="005A6867"/>
    <w:rsid w:val="005B1D88"/>
    <w:rsid w:val="005B41E4"/>
    <w:rsid w:val="005C1DDF"/>
    <w:rsid w:val="005C6516"/>
    <w:rsid w:val="005E44F7"/>
    <w:rsid w:val="005E54F6"/>
    <w:rsid w:val="005F127F"/>
    <w:rsid w:val="005F6C35"/>
    <w:rsid w:val="00600235"/>
    <w:rsid w:val="00614105"/>
    <w:rsid w:val="0062327A"/>
    <w:rsid w:val="006271ED"/>
    <w:rsid w:val="00637354"/>
    <w:rsid w:val="0064059C"/>
    <w:rsid w:val="00641E31"/>
    <w:rsid w:val="00643201"/>
    <w:rsid w:val="00656E2D"/>
    <w:rsid w:val="0066220E"/>
    <w:rsid w:val="00664B37"/>
    <w:rsid w:val="00680999"/>
    <w:rsid w:val="006A69A4"/>
    <w:rsid w:val="006B2B07"/>
    <w:rsid w:val="006B51DC"/>
    <w:rsid w:val="006B61DF"/>
    <w:rsid w:val="006B6A17"/>
    <w:rsid w:val="006B7338"/>
    <w:rsid w:val="006C5DA6"/>
    <w:rsid w:val="006C793C"/>
    <w:rsid w:val="006D1BAA"/>
    <w:rsid w:val="006D56E0"/>
    <w:rsid w:val="006E2A1D"/>
    <w:rsid w:val="006E5180"/>
    <w:rsid w:val="00705893"/>
    <w:rsid w:val="007078CB"/>
    <w:rsid w:val="00707DE8"/>
    <w:rsid w:val="007101E9"/>
    <w:rsid w:val="00712F2E"/>
    <w:rsid w:val="00714C73"/>
    <w:rsid w:val="00721336"/>
    <w:rsid w:val="00723422"/>
    <w:rsid w:val="0072516C"/>
    <w:rsid w:val="00727D18"/>
    <w:rsid w:val="00745CEB"/>
    <w:rsid w:val="00746ECF"/>
    <w:rsid w:val="007604B0"/>
    <w:rsid w:val="00760540"/>
    <w:rsid w:val="007805F2"/>
    <w:rsid w:val="007926C1"/>
    <w:rsid w:val="00792BA3"/>
    <w:rsid w:val="00794684"/>
    <w:rsid w:val="007A20CC"/>
    <w:rsid w:val="007A78A6"/>
    <w:rsid w:val="007B0878"/>
    <w:rsid w:val="007B0AE0"/>
    <w:rsid w:val="007C0496"/>
    <w:rsid w:val="007C11C3"/>
    <w:rsid w:val="007C6755"/>
    <w:rsid w:val="007D6C38"/>
    <w:rsid w:val="007E0922"/>
    <w:rsid w:val="007E6F18"/>
    <w:rsid w:val="007F10A6"/>
    <w:rsid w:val="007F2F1F"/>
    <w:rsid w:val="00802B1F"/>
    <w:rsid w:val="00810EF3"/>
    <w:rsid w:val="00821754"/>
    <w:rsid w:val="00830E52"/>
    <w:rsid w:val="00843294"/>
    <w:rsid w:val="00846F28"/>
    <w:rsid w:val="00847C72"/>
    <w:rsid w:val="008559E6"/>
    <w:rsid w:val="008613D5"/>
    <w:rsid w:val="0086629B"/>
    <w:rsid w:val="00866DAD"/>
    <w:rsid w:val="00870F0E"/>
    <w:rsid w:val="00871890"/>
    <w:rsid w:val="0087275A"/>
    <w:rsid w:val="00876791"/>
    <w:rsid w:val="00881321"/>
    <w:rsid w:val="008871FB"/>
    <w:rsid w:val="008A602F"/>
    <w:rsid w:val="008B7513"/>
    <w:rsid w:val="008D1F54"/>
    <w:rsid w:val="008D4F0C"/>
    <w:rsid w:val="008D608B"/>
    <w:rsid w:val="008E5889"/>
    <w:rsid w:val="008E6A8B"/>
    <w:rsid w:val="008E6F96"/>
    <w:rsid w:val="008F3774"/>
    <w:rsid w:val="008F5457"/>
    <w:rsid w:val="00901050"/>
    <w:rsid w:val="00904990"/>
    <w:rsid w:val="00910D55"/>
    <w:rsid w:val="00917312"/>
    <w:rsid w:val="009224A9"/>
    <w:rsid w:val="009247F3"/>
    <w:rsid w:val="00926670"/>
    <w:rsid w:val="00932CE4"/>
    <w:rsid w:val="00943166"/>
    <w:rsid w:val="009464C1"/>
    <w:rsid w:val="00973DD9"/>
    <w:rsid w:val="009905F7"/>
    <w:rsid w:val="009A108B"/>
    <w:rsid w:val="009A4EF2"/>
    <w:rsid w:val="009C5F35"/>
    <w:rsid w:val="009E22F9"/>
    <w:rsid w:val="00A0069A"/>
    <w:rsid w:val="00A10641"/>
    <w:rsid w:val="00A20F46"/>
    <w:rsid w:val="00A21F22"/>
    <w:rsid w:val="00A22AF7"/>
    <w:rsid w:val="00A25768"/>
    <w:rsid w:val="00A340F0"/>
    <w:rsid w:val="00A52D13"/>
    <w:rsid w:val="00A60D03"/>
    <w:rsid w:val="00A620DE"/>
    <w:rsid w:val="00A62BE8"/>
    <w:rsid w:val="00A71B19"/>
    <w:rsid w:val="00A810FA"/>
    <w:rsid w:val="00A82437"/>
    <w:rsid w:val="00A92D24"/>
    <w:rsid w:val="00A96770"/>
    <w:rsid w:val="00AA0A14"/>
    <w:rsid w:val="00AB581E"/>
    <w:rsid w:val="00AC1999"/>
    <w:rsid w:val="00AD3D47"/>
    <w:rsid w:val="00AF0C2E"/>
    <w:rsid w:val="00AF25B0"/>
    <w:rsid w:val="00AF5E98"/>
    <w:rsid w:val="00AF6154"/>
    <w:rsid w:val="00B05789"/>
    <w:rsid w:val="00B10D5D"/>
    <w:rsid w:val="00B16B27"/>
    <w:rsid w:val="00B24CC9"/>
    <w:rsid w:val="00B316DB"/>
    <w:rsid w:val="00B32105"/>
    <w:rsid w:val="00B356AE"/>
    <w:rsid w:val="00B44AC0"/>
    <w:rsid w:val="00B45674"/>
    <w:rsid w:val="00B51EE6"/>
    <w:rsid w:val="00B522E4"/>
    <w:rsid w:val="00B61816"/>
    <w:rsid w:val="00B67EC3"/>
    <w:rsid w:val="00B737D9"/>
    <w:rsid w:val="00B73F88"/>
    <w:rsid w:val="00BA7216"/>
    <w:rsid w:val="00BC5D2B"/>
    <w:rsid w:val="00BD2CB9"/>
    <w:rsid w:val="00BD3A5A"/>
    <w:rsid w:val="00C03BAE"/>
    <w:rsid w:val="00C1243B"/>
    <w:rsid w:val="00C209B8"/>
    <w:rsid w:val="00C22450"/>
    <w:rsid w:val="00C257C4"/>
    <w:rsid w:val="00C32498"/>
    <w:rsid w:val="00C573A6"/>
    <w:rsid w:val="00C57416"/>
    <w:rsid w:val="00C66340"/>
    <w:rsid w:val="00C67D61"/>
    <w:rsid w:val="00C860F6"/>
    <w:rsid w:val="00C87EFA"/>
    <w:rsid w:val="00CA161B"/>
    <w:rsid w:val="00CA2FD6"/>
    <w:rsid w:val="00CB0CA7"/>
    <w:rsid w:val="00CD7A41"/>
    <w:rsid w:val="00CE0E2B"/>
    <w:rsid w:val="00CE2EF8"/>
    <w:rsid w:val="00CF533F"/>
    <w:rsid w:val="00CF695B"/>
    <w:rsid w:val="00D0325B"/>
    <w:rsid w:val="00D12478"/>
    <w:rsid w:val="00D1282B"/>
    <w:rsid w:val="00D13785"/>
    <w:rsid w:val="00D13C50"/>
    <w:rsid w:val="00D16753"/>
    <w:rsid w:val="00D23D8F"/>
    <w:rsid w:val="00D35D2A"/>
    <w:rsid w:val="00D365E6"/>
    <w:rsid w:val="00D422EB"/>
    <w:rsid w:val="00D43085"/>
    <w:rsid w:val="00D54378"/>
    <w:rsid w:val="00D5744A"/>
    <w:rsid w:val="00D70113"/>
    <w:rsid w:val="00D720DC"/>
    <w:rsid w:val="00D80CE6"/>
    <w:rsid w:val="00D81A7C"/>
    <w:rsid w:val="00D821FD"/>
    <w:rsid w:val="00D86BC1"/>
    <w:rsid w:val="00D94DFE"/>
    <w:rsid w:val="00D96B5F"/>
    <w:rsid w:val="00DA7195"/>
    <w:rsid w:val="00DA7AD5"/>
    <w:rsid w:val="00DB686A"/>
    <w:rsid w:val="00DE033F"/>
    <w:rsid w:val="00DE7D65"/>
    <w:rsid w:val="00DF491C"/>
    <w:rsid w:val="00E05E4F"/>
    <w:rsid w:val="00E17405"/>
    <w:rsid w:val="00E178DE"/>
    <w:rsid w:val="00E21959"/>
    <w:rsid w:val="00E21EAF"/>
    <w:rsid w:val="00E21F02"/>
    <w:rsid w:val="00E224D9"/>
    <w:rsid w:val="00E228E9"/>
    <w:rsid w:val="00E2746D"/>
    <w:rsid w:val="00E35DB7"/>
    <w:rsid w:val="00E378CE"/>
    <w:rsid w:val="00E46B5C"/>
    <w:rsid w:val="00E471A4"/>
    <w:rsid w:val="00E521C6"/>
    <w:rsid w:val="00E54550"/>
    <w:rsid w:val="00E622D3"/>
    <w:rsid w:val="00E662BF"/>
    <w:rsid w:val="00E73649"/>
    <w:rsid w:val="00E83857"/>
    <w:rsid w:val="00E844E8"/>
    <w:rsid w:val="00E8549D"/>
    <w:rsid w:val="00E91DCF"/>
    <w:rsid w:val="00E96955"/>
    <w:rsid w:val="00EA2189"/>
    <w:rsid w:val="00EB06F1"/>
    <w:rsid w:val="00EB5D4A"/>
    <w:rsid w:val="00EB64EE"/>
    <w:rsid w:val="00EC5339"/>
    <w:rsid w:val="00EC6261"/>
    <w:rsid w:val="00EE4549"/>
    <w:rsid w:val="00EE5942"/>
    <w:rsid w:val="00EF288C"/>
    <w:rsid w:val="00EF573E"/>
    <w:rsid w:val="00EF5C23"/>
    <w:rsid w:val="00EF692D"/>
    <w:rsid w:val="00F02DF1"/>
    <w:rsid w:val="00F04E1B"/>
    <w:rsid w:val="00F0758C"/>
    <w:rsid w:val="00F07DE8"/>
    <w:rsid w:val="00F12C86"/>
    <w:rsid w:val="00F2306B"/>
    <w:rsid w:val="00F2479B"/>
    <w:rsid w:val="00F252CC"/>
    <w:rsid w:val="00F261CD"/>
    <w:rsid w:val="00F33948"/>
    <w:rsid w:val="00F367B3"/>
    <w:rsid w:val="00F425B0"/>
    <w:rsid w:val="00F42BDC"/>
    <w:rsid w:val="00F44833"/>
    <w:rsid w:val="00F52072"/>
    <w:rsid w:val="00F56A7C"/>
    <w:rsid w:val="00F654DD"/>
    <w:rsid w:val="00F712AF"/>
    <w:rsid w:val="00F755DE"/>
    <w:rsid w:val="00F815B5"/>
    <w:rsid w:val="00F81CCF"/>
    <w:rsid w:val="00F935E1"/>
    <w:rsid w:val="00F94611"/>
    <w:rsid w:val="00FA0D8E"/>
    <w:rsid w:val="00FA55FD"/>
    <w:rsid w:val="00FA7B75"/>
    <w:rsid w:val="00FB1FCB"/>
    <w:rsid w:val="00FB498B"/>
    <w:rsid w:val="00FC35C5"/>
    <w:rsid w:val="00FD374D"/>
    <w:rsid w:val="00FE0274"/>
    <w:rsid w:val="00FE3018"/>
    <w:rsid w:val="00FE3F75"/>
    <w:rsid w:val="00FE59C1"/>
    <w:rsid w:val="00FF711E"/>
    <w:rsid w:val="00FF72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0C4DBB"/>
  <w15:docId w15:val="{FA5B8743-0488-44D9-A8E6-2AF8C931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locked="0" w:semiHidden="1" w:uiPriority="1" w:unhideWhenUsed="1"/>
    <w:lsdException w:name="heading 6" w:semiHidden="1" w:uiPriority="1"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locked="0" w:semiHidden="1" w:uiPriority="9" w:unhideWhenUsed="1"/>
    <w:lsdException w:name="footer" w:semiHidden="1" w:uiPriority="1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lsdException w:name="Strong" w:uiPriority="9"/>
    <w:lsdException w:name="Emphasis" w:uiPriority="9"/>
    <w:lsdException w:name="Document Map" w:semiHidden="1" w:uiPriority="7"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
    <w:lsdException w:name="Subtle Reference" w:semiHidden="1" w:uiPriority="9"/>
    <w:lsdException w:name="Intense Reference" w:semiHidden="1" w:uiPriority="9"/>
    <w:lsdException w:name="Book Title" w:semiHidden="1" w:uiPriority="9"/>
    <w:lsdException w:name="Bibliography" w:semiHidden="1" w:uiPriority="37" w:unhideWhenUsed="1"/>
    <w:lsdException w:name="TOC Heading" w:semiHidden="1" w:uiPriority="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31367C"/>
    <w:pPr>
      <w:spacing w:before="80" w:after="80"/>
    </w:pPr>
    <w:rPr>
      <w:lang w:val="de-CH"/>
    </w:rPr>
  </w:style>
  <w:style w:type="paragraph" w:styleId="berschrift1">
    <w:name w:val="heading 1"/>
    <w:basedOn w:val="Standard"/>
    <w:next w:val="Standard"/>
    <w:link w:val="berschrift1Zchn"/>
    <w:uiPriority w:val="1"/>
    <w:qFormat/>
    <w:rsid w:val="008A602F"/>
    <w:pPr>
      <w:keepNext/>
      <w:keepLines/>
      <w:numPr>
        <w:numId w:val="7"/>
      </w:numPr>
      <w:spacing w:before="200"/>
      <w:ind w:left="363" w:hanging="363"/>
      <w:outlineLvl w:val="0"/>
    </w:pPr>
    <w:rPr>
      <w:b/>
    </w:rPr>
  </w:style>
  <w:style w:type="paragraph" w:styleId="berschrift2">
    <w:name w:val="heading 2"/>
    <w:basedOn w:val="Standard"/>
    <w:next w:val="Standard"/>
    <w:link w:val="berschrift2Zchn"/>
    <w:uiPriority w:val="1"/>
    <w:qFormat/>
    <w:rsid w:val="00866DAD"/>
    <w:pPr>
      <w:keepNext/>
      <w:keepLines/>
      <w:numPr>
        <w:ilvl w:val="1"/>
        <w:numId w:val="7"/>
      </w:numPr>
      <w:spacing w:before="200"/>
      <w:ind w:left="539" w:hanging="539"/>
      <w:outlineLvl w:val="1"/>
    </w:pPr>
    <w:rPr>
      <w:b/>
    </w:rPr>
  </w:style>
  <w:style w:type="paragraph" w:styleId="berschrift3">
    <w:name w:val="heading 3"/>
    <w:basedOn w:val="Standard"/>
    <w:next w:val="Standard"/>
    <w:link w:val="berschrift3Zchn"/>
    <w:uiPriority w:val="1"/>
    <w:qFormat/>
    <w:rsid w:val="00866DAD"/>
    <w:pPr>
      <w:keepNext/>
      <w:keepLines/>
      <w:numPr>
        <w:ilvl w:val="2"/>
        <w:numId w:val="7"/>
      </w:numPr>
      <w:spacing w:before="200"/>
      <w:ind w:left="720"/>
      <w:outlineLvl w:val="2"/>
    </w:pPr>
    <w:rPr>
      <w:b/>
    </w:rPr>
  </w:style>
  <w:style w:type="paragraph" w:styleId="berschrift4">
    <w:name w:val="heading 4"/>
    <w:basedOn w:val="Standard"/>
    <w:next w:val="Standard"/>
    <w:link w:val="berschrift4Zchn"/>
    <w:uiPriority w:val="1"/>
    <w:qFormat/>
    <w:rsid w:val="007926C1"/>
    <w:pPr>
      <w:keepNext/>
      <w:keepLines/>
      <w:numPr>
        <w:ilvl w:val="3"/>
        <w:numId w:val="7"/>
      </w:numPr>
      <w:spacing w:before="200"/>
      <w:ind w:left="902" w:hanging="902"/>
      <w:outlineLvl w:val="3"/>
    </w:pPr>
    <w:rPr>
      <w:b/>
    </w:rPr>
  </w:style>
  <w:style w:type="paragraph" w:styleId="berschrift5">
    <w:name w:val="heading 5"/>
    <w:basedOn w:val="Standard"/>
    <w:next w:val="Standard"/>
    <w:link w:val="berschrift5Zchn"/>
    <w:uiPriority w:val="1"/>
    <w:unhideWhenUsed/>
    <w:rsid w:val="00B32105"/>
    <w:pPr>
      <w:keepNext/>
      <w:keepLines/>
      <w:numPr>
        <w:ilvl w:val="4"/>
        <w:numId w:val="7"/>
      </w:numPr>
      <w:spacing w:before="200"/>
      <w:ind w:left="1083" w:hanging="1083"/>
      <w:outlineLvl w:val="4"/>
    </w:pPr>
    <w:rPr>
      <w:b/>
    </w:rPr>
  </w:style>
  <w:style w:type="paragraph" w:styleId="berschrift6">
    <w:name w:val="heading 6"/>
    <w:basedOn w:val="Standard"/>
    <w:next w:val="Standard"/>
    <w:link w:val="berschrift6Zchn"/>
    <w:uiPriority w:val="1"/>
    <w:unhideWhenUsed/>
    <w:locked/>
    <w:rsid w:val="00B32105"/>
    <w:pPr>
      <w:numPr>
        <w:ilvl w:val="5"/>
        <w:numId w:val="7"/>
      </w:numPr>
      <w:ind w:left="1259" w:hanging="1259"/>
      <w:outlineLvl w:val="5"/>
    </w:pPr>
    <w:rPr>
      <w:rFonts w:eastAsiaTheme="majorEastAsia" w:cstheme="majorBidi"/>
      <w:b/>
      <w:iCs/>
    </w:rPr>
  </w:style>
  <w:style w:type="paragraph" w:styleId="berschrift7">
    <w:name w:val="heading 7"/>
    <w:basedOn w:val="Standard"/>
    <w:next w:val="Standard"/>
    <w:link w:val="berschrift7Zchn"/>
    <w:unhideWhenUsed/>
    <w:locked/>
    <w:rsid w:val="00B32105"/>
    <w:pPr>
      <w:keepNext/>
      <w:keepLines/>
      <w:numPr>
        <w:ilvl w:val="6"/>
        <w:numId w:val="7"/>
      </w:numPr>
      <w:spacing w:before="200"/>
      <w:ind w:left="1440" w:hanging="1440"/>
      <w:outlineLvl w:val="6"/>
    </w:pPr>
    <w:rPr>
      <w:b/>
      <w:iCs/>
    </w:rPr>
  </w:style>
  <w:style w:type="paragraph" w:styleId="berschrift8">
    <w:name w:val="heading 8"/>
    <w:basedOn w:val="Standard"/>
    <w:next w:val="Standard"/>
    <w:link w:val="berschrift8Zchn"/>
    <w:unhideWhenUsed/>
    <w:locked/>
    <w:rsid w:val="00B32105"/>
    <w:pPr>
      <w:keepNext/>
      <w:keepLines/>
      <w:numPr>
        <w:ilvl w:val="7"/>
        <w:numId w:val="7"/>
      </w:numPr>
      <w:spacing w:before="200"/>
      <w:ind w:left="1622" w:hanging="1622"/>
      <w:outlineLvl w:val="7"/>
    </w:pPr>
    <w:rPr>
      <w:b/>
    </w:rPr>
  </w:style>
  <w:style w:type="paragraph" w:styleId="berschrift9">
    <w:name w:val="heading 9"/>
    <w:basedOn w:val="Standard"/>
    <w:next w:val="Standard"/>
    <w:link w:val="berschrift9Zchn"/>
    <w:unhideWhenUsed/>
    <w:locked/>
    <w:rsid w:val="00B32105"/>
    <w:pPr>
      <w:numPr>
        <w:ilvl w:val="8"/>
        <w:numId w:val="7"/>
      </w:numPr>
      <w:spacing w:before="200"/>
      <w:ind w:left="1803" w:hanging="1803"/>
      <w:outlineLvl w:val="8"/>
    </w:pPr>
    <w:rPr>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8A602F"/>
    <w:rPr>
      <w:b/>
      <w:lang w:val="de-CH"/>
    </w:rPr>
  </w:style>
  <w:style w:type="character" w:customStyle="1" w:styleId="berschrift2Zchn">
    <w:name w:val="Überschrift 2 Zchn"/>
    <w:basedOn w:val="Absatz-Standardschriftart"/>
    <w:link w:val="berschrift2"/>
    <w:uiPriority w:val="1"/>
    <w:rsid w:val="004B7DDE"/>
    <w:rPr>
      <w:b/>
      <w:lang w:val="de-CH"/>
    </w:rPr>
  </w:style>
  <w:style w:type="character" w:customStyle="1" w:styleId="berschrift3Zchn">
    <w:name w:val="Überschrift 3 Zchn"/>
    <w:basedOn w:val="Absatz-Standardschriftart"/>
    <w:link w:val="berschrift3"/>
    <w:uiPriority w:val="1"/>
    <w:rsid w:val="004B7DDE"/>
    <w:rPr>
      <w:b/>
      <w:lang w:val="de-CH"/>
    </w:rPr>
  </w:style>
  <w:style w:type="character" w:customStyle="1" w:styleId="berschrift4Zchn">
    <w:name w:val="Überschrift 4 Zchn"/>
    <w:basedOn w:val="Absatz-Standardschriftart"/>
    <w:link w:val="berschrift4"/>
    <w:uiPriority w:val="1"/>
    <w:rsid w:val="004B7DDE"/>
    <w:rPr>
      <w:b/>
      <w:lang w:val="de-CH"/>
    </w:rPr>
  </w:style>
  <w:style w:type="character" w:customStyle="1" w:styleId="berschrift5Zchn">
    <w:name w:val="Überschrift 5 Zchn"/>
    <w:basedOn w:val="Absatz-Standardschriftart"/>
    <w:link w:val="berschrift5"/>
    <w:uiPriority w:val="1"/>
    <w:rsid w:val="00B32105"/>
    <w:rPr>
      <w:b/>
      <w:lang w:val="de-CH"/>
    </w:rPr>
  </w:style>
  <w:style w:type="character" w:customStyle="1" w:styleId="berschrift6Zchn">
    <w:name w:val="Überschrift 6 Zchn"/>
    <w:basedOn w:val="Absatz-Standardschriftart"/>
    <w:link w:val="berschrift6"/>
    <w:uiPriority w:val="1"/>
    <w:rsid w:val="00B32105"/>
    <w:rPr>
      <w:rFonts w:eastAsiaTheme="majorEastAsia" w:cstheme="majorBidi"/>
      <w:b/>
      <w:iCs/>
      <w:lang w:val="de-CH"/>
    </w:rPr>
  </w:style>
  <w:style w:type="character" w:customStyle="1" w:styleId="berschrift7Zchn">
    <w:name w:val="Überschrift 7 Zchn"/>
    <w:basedOn w:val="Absatz-Standardschriftart"/>
    <w:link w:val="berschrift7"/>
    <w:rsid w:val="00B32105"/>
    <w:rPr>
      <w:b/>
      <w:iCs/>
      <w:lang w:val="de-CH"/>
    </w:rPr>
  </w:style>
  <w:style w:type="character" w:customStyle="1" w:styleId="berschrift8Zchn">
    <w:name w:val="Überschrift 8 Zchn"/>
    <w:basedOn w:val="Absatz-Standardschriftart"/>
    <w:link w:val="berschrift8"/>
    <w:rsid w:val="00B32105"/>
    <w:rPr>
      <w:b/>
      <w:lang w:val="de-CH"/>
    </w:rPr>
  </w:style>
  <w:style w:type="character" w:customStyle="1" w:styleId="berschrift9Zchn">
    <w:name w:val="Überschrift 9 Zchn"/>
    <w:basedOn w:val="Absatz-Standardschriftart"/>
    <w:link w:val="berschrift9"/>
    <w:rsid w:val="00B32105"/>
    <w:rPr>
      <w:b/>
      <w:iCs/>
      <w:lang w:val="de-CH"/>
    </w:rPr>
  </w:style>
  <w:style w:type="numbering" w:styleId="111111">
    <w:name w:val="Outline List 2"/>
    <w:basedOn w:val="KeineListe"/>
    <w:uiPriority w:val="99"/>
    <w:semiHidden/>
    <w:unhideWhenUsed/>
    <w:locked/>
    <w:rsid w:val="00F33948"/>
    <w:pPr>
      <w:numPr>
        <w:numId w:val="1"/>
      </w:numPr>
    </w:pPr>
  </w:style>
  <w:style w:type="paragraph" w:customStyle="1" w:styleId="Aufzhlung">
    <w:name w:val="Aufzählung"/>
    <w:basedOn w:val="Standard"/>
    <w:link w:val="AufzhlungZchn"/>
    <w:uiPriority w:val="3"/>
    <w:qFormat/>
    <w:rsid w:val="008B7513"/>
    <w:pPr>
      <w:keepLines/>
      <w:numPr>
        <w:numId w:val="2"/>
      </w:numPr>
      <w:spacing w:before="60" w:after="60"/>
      <w:ind w:left="363" w:hanging="363"/>
      <w:contextualSpacing/>
    </w:pPr>
    <w:rPr>
      <w:lang w:eastAsia="de-DE"/>
    </w:rPr>
  </w:style>
  <w:style w:type="character" w:customStyle="1" w:styleId="AufzhlungZchn">
    <w:name w:val="Aufzählung Zchn"/>
    <w:basedOn w:val="Absatz-Standardschriftart"/>
    <w:link w:val="Aufzhlung"/>
    <w:uiPriority w:val="3"/>
    <w:rsid w:val="008B7513"/>
    <w:rPr>
      <w:lang w:val="de-CH" w:eastAsia="de-DE"/>
    </w:rPr>
  </w:style>
  <w:style w:type="paragraph" w:styleId="Aufzhlungszeichen">
    <w:name w:val="List Bullet"/>
    <w:basedOn w:val="Standard"/>
    <w:uiPriority w:val="99"/>
    <w:semiHidden/>
    <w:unhideWhenUsed/>
    <w:locked/>
    <w:rsid w:val="00F33948"/>
    <w:pPr>
      <w:numPr>
        <w:numId w:val="3"/>
      </w:numPr>
      <w:contextualSpacing/>
    </w:pPr>
  </w:style>
  <w:style w:type="paragraph" w:styleId="Beschriftung">
    <w:name w:val="caption"/>
    <w:basedOn w:val="Standard"/>
    <w:next w:val="Standard"/>
    <w:link w:val="BeschriftungZchn"/>
    <w:uiPriority w:val="1"/>
    <w:qFormat/>
    <w:locked/>
    <w:rsid w:val="000950BD"/>
    <w:pPr>
      <w:spacing w:after="200"/>
      <w:ind w:left="1440" w:hanging="1440"/>
    </w:pPr>
    <w:rPr>
      <w:bCs/>
      <w:i/>
      <w:sz w:val="16"/>
      <w:szCs w:val="18"/>
    </w:rPr>
  </w:style>
  <w:style w:type="paragraph" w:styleId="Sprechblasentext">
    <w:name w:val="Balloon Text"/>
    <w:basedOn w:val="Standard"/>
    <w:link w:val="SprechblasentextZchn"/>
    <w:semiHidden/>
    <w:unhideWhenUsed/>
    <w:locked/>
    <w:rsid w:val="00830E5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830E52"/>
    <w:rPr>
      <w:rFonts w:ascii="Tahoma" w:hAnsi="Tahoma" w:cs="Tahoma"/>
      <w:sz w:val="16"/>
      <w:szCs w:val="16"/>
      <w:lang w:val="de-CH"/>
    </w:rPr>
  </w:style>
  <w:style w:type="paragraph" w:styleId="Endnotentext">
    <w:name w:val="endnote text"/>
    <w:basedOn w:val="Standard"/>
    <w:link w:val="EndnotentextZchn"/>
    <w:uiPriority w:val="99"/>
    <w:semiHidden/>
    <w:unhideWhenUsed/>
    <w:locked/>
    <w:rsid w:val="00F33948"/>
    <w:pPr>
      <w:spacing w:before="0" w:after="0"/>
    </w:pPr>
  </w:style>
  <w:style w:type="character" w:customStyle="1" w:styleId="EndnotentextZchn">
    <w:name w:val="Endnotentext Zchn"/>
    <w:basedOn w:val="Absatz-Standardschriftart"/>
    <w:link w:val="Endnotentext"/>
    <w:uiPriority w:val="99"/>
    <w:semiHidden/>
    <w:rsid w:val="00F33948"/>
    <w:rPr>
      <w:lang w:val="de-CH"/>
    </w:rPr>
  </w:style>
  <w:style w:type="character" w:styleId="Endnotenzeichen">
    <w:name w:val="endnote reference"/>
    <w:basedOn w:val="Absatz-Standardschriftart"/>
    <w:uiPriority w:val="99"/>
    <w:semiHidden/>
    <w:unhideWhenUsed/>
    <w:locked/>
    <w:rsid w:val="00F33948"/>
    <w:rPr>
      <w:vertAlign w:val="superscript"/>
    </w:rPr>
  </w:style>
  <w:style w:type="character" w:styleId="Fett">
    <w:name w:val="Strong"/>
    <w:basedOn w:val="Absatz-Standardschriftart"/>
    <w:uiPriority w:val="9"/>
    <w:locked/>
    <w:rsid w:val="00F33948"/>
    <w:rPr>
      <w:b/>
      <w:bCs/>
    </w:rPr>
  </w:style>
  <w:style w:type="numbering" w:customStyle="1" w:styleId="Formatvorlage1">
    <w:name w:val="Formatvorlage1"/>
    <w:uiPriority w:val="99"/>
    <w:rsid w:val="00F33948"/>
    <w:pPr>
      <w:numPr>
        <w:numId w:val="4"/>
      </w:numPr>
    </w:pPr>
  </w:style>
  <w:style w:type="paragraph" w:styleId="Fu-Endnotenberschrift">
    <w:name w:val="Note Heading"/>
    <w:basedOn w:val="Standard"/>
    <w:next w:val="Standard"/>
    <w:link w:val="Fu-EndnotenberschriftZchn"/>
    <w:uiPriority w:val="99"/>
    <w:semiHidden/>
    <w:unhideWhenUsed/>
    <w:locked/>
    <w:rsid w:val="00F33948"/>
    <w:pPr>
      <w:spacing w:before="0" w:after="0"/>
    </w:pPr>
  </w:style>
  <w:style w:type="character" w:customStyle="1" w:styleId="Fu-EndnotenberschriftZchn">
    <w:name w:val="Fuß/-Endnotenüberschrift Zchn"/>
    <w:basedOn w:val="Absatz-Standardschriftart"/>
    <w:link w:val="Fu-Endnotenberschrift"/>
    <w:uiPriority w:val="99"/>
    <w:semiHidden/>
    <w:rsid w:val="00F33948"/>
    <w:rPr>
      <w:lang w:val="de-CH"/>
    </w:rPr>
  </w:style>
  <w:style w:type="paragraph" w:styleId="Funotentext">
    <w:name w:val="footnote text"/>
    <w:basedOn w:val="Standard"/>
    <w:link w:val="FunotentextZchn"/>
    <w:uiPriority w:val="4"/>
    <w:qFormat/>
    <w:locked/>
    <w:rsid w:val="00D5744A"/>
    <w:pPr>
      <w:keepLines/>
      <w:spacing w:after="0"/>
    </w:pPr>
    <w:rPr>
      <w:sz w:val="18"/>
    </w:rPr>
  </w:style>
  <w:style w:type="character" w:customStyle="1" w:styleId="FunotentextZchn">
    <w:name w:val="Fußnotentext Zchn"/>
    <w:basedOn w:val="Absatz-Standardschriftart"/>
    <w:link w:val="Funotentext"/>
    <w:uiPriority w:val="4"/>
    <w:rsid w:val="00D5744A"/>
    <w:rPr>
      <w:sz w:val="18"/>
      <w:lang w:val="de-CH"/>
    </w:rPr>
  </w:style>
  <w:style w:type="character" w:styleId="Funotenzeichen">
    <w:name w:val="footnote reference"/>
    <w:basedOn w:val="Absatz-Standardschriftart"/>
    <w:uiPriority w:val="99"/>
    <w:semiHidden/>
    <w:unhideWhenUsed/>
    <w:locked/>
    <w:rsid w:val="00F33948"/>
    <w:rPr>
      <w:vertAlign w:val="superscript"/>
    </w:rPr>
  </w:style>
  <w:style w:type="paragraph" w:styleId="Fuzeile">
    <w:name w:val="footer"/>
    <w:basedOn w:val="Standard"/>
    <w:link w:val="FuzeileZchn"/>
    <w:uiPriority w:val="10"/>
    <w:unhideWhenUsed/>
    <w:locked/>
    <w:rsid w:val="004B7DDE"/>
    <w:pPr>
      <w:spacing w:before="0" w:after="0"/>
    </w:pPr>
    <w:rPr>
      <w:color w:val="808080" w:themeColor="background1" w:themeShade="80"/>
      <w:sz w:val="16"/>
    </w:rPr>
  </w:style>
  <w:style w:type="character" w:customStyle="1" w:styleId="FuzeileZchn">
    <w:name w:val="Fußzeile Zchn"/>
    <w:basedOn w:val="Absatz-Standardschriftart"/>
    <w:link w:val="Fuzeile"/>
    <w:uiPriority w:val="10"/>
    <w:rsid w:val="004B7DDE"/>
    <w:rPr>
      <w:color w:val="808080" w:themeColor="background1" w:themeShade="80"/>
      <w:sz w:val="16"/>
      <w:lang w:val="de-CH"/>
    </w:rPr>
  </w:style>
  <w:style w:type="table" w:styleId="HelleSchattierung">
    <w:name w:val="Light Shading"/>
    <w:basedOn w:val="NormaleTabelle"/>
    <w:uiPriority w:val="60"/>
    <w:locked/>
    <w:rsid w:val="00F33948"/>
    <w:rPr>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locked/>
    <w:rsid w:val="00F33948"/>
    <w:rPr>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locked/>
    <w:rsid w:val="00F3394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locked/>
    <w:rsid w:val="00F3394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locked/>
    <w:rsid w:val="00F3394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F3394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Raster">
    <w:name w:val="Light Grid"/>
    <w:basedOn w:val="NormaleTabelle"/>
    <w:uiPriority w:val="62"/>
    <w:locked/>
    <w:rsid w:val="00F339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locked/>
    <w:rsid w:val="00F339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ervorhebung">
    <w:name w:val="Emphasis"/>
    <w:basedOn w:val="Absatz-Standardschriftart"/>
    <w:uiPriority w:val="9"/>
    <w:locked/>
    <w:rsid w:val="00F33948"/>
    <w:rPr>
      <w:i/>
      <w:iCs/>
    </w:rPr>
  </w:style>
  <w:style w:type="paragraph" w:customStyle="1" w:styleId="Hinweis">
    <w:name w:val="Hinweis"/>
    <w:link w:val="HinweisZchn"/>
    <w:uiPriority w:val="4"/>
    <w:qFormat/>
    <w:rsid w:val="008B7513"/>
    <w:pPr>
      <w:keepLines/>
      <w:spacing w:before="80" w:after="80"/>
      <w:ind w:left="1440" w:hanging="1440"/>
    </w:pPr>
    <w:rPr>
      <w:rFonts w:eastAsia="Times New Roman"/>
      <w:i/>
      <w:noProof/>
      <w:szCs w:val="18"/>
      <w:lang w:val="de-CH" w:eastAsia="de-CH"/>
    </w:rPr>
  </w:style>
  <w:style w:type="character" w:customStyle="1" w:styleId="HinweisZchn">
    <w:name w:val="Hinweis Zchn"/>
    <w:basedOn w:val="Absatz-Standardschriftart"/>
    <w:link w:val="Hinweis"/>
    <w:uiPriority w:val="4"/>
    <w:rsid w:val="00830E52"/>
    <w:rPr>
      <w:rFonts w:eastAsia="Times New Roman"/>
      <w:i/>
      <w:noProof/>
      <w:szCs w:val="18"/>
      <w:lang w:val="de-CH" w:eastAsia="de-CH"/>
    </w:rPr>
  </w:style>
  <w:style w:type="character" w:styleId="Hyperlink">
    <w:name w:val="Hyperlink"/>
    <w:basedOn w:val="Absatz-Standardschriftart"/>
    <w:uiPriority w:val="99"/>
    <w:rsid w:val="00F33948"/>
    <w:rPr>
      <w:color w:val="0000FF" w:themeColor="hyperlink"/>
      <w:u w:val="single"/>
      <w:lang w:val="de-CH"/>
    </w:rPr>
  </w:style>
  <w:style w:type="paragraph" w:styleId="Inhaltsverzeichnisberschrift">
    <w:name w:val="TOC Heading"/>
    <w:aliases w:val="Überschrift"/>
    <w:basedOn w:val="Standard"/>
    <w:next w:val="Standard"/>
    <w:link w:val="InhaltsverzeichnisberschriftZchn"/>
    <w:uiPriority w:val="1"/>
    <w:qFormat/>
    <w:locked/>
    <w:rsid w:val="008A602F"/>
    <w:pPr>
      <w:keepNext/>
      <w:keepLines/>
      <w:spacing w:before="200"/>
    </w:pPr>
    <w:rPr>
      <w:rFonts w:eastAsiaTheme="majorEastAsia" w:cstheme="majorBidi"/>
      <w:b/>
      <w:bCs/>
      <w:szCs w:val="28"/>
    </w:rPr>
  </w:style>
  <w:style w:type="paragraph" w:styleId="Kopfzeile">
    <w:name w:val="header"/>
    <w:basedOn w:val="Standard"/>
    <w:link w:val="KopfzeileZchn"/>
    <w:uiPriority w:val="9"/>
    <w:unhideWhenUsed/>
    <w:rsid w:val="00F33948"/>
  </w:style>
  <w:style w:type="character" w:customStyle="1" w:styleId="KopfzeileZchn">
    <w:name w:val="Kopfzeile Zchn"/>
    <w:basedOn w:val="Absatz-Standardschriftart"/>
    <w:link w:val="Kopfzeile"/>
    <w:uiPriority w:val="9"/>
    <w:rsid w:val="00F33948"/>
    <w:rPr>
      <w:lang w:val="de-CH"/>
    </w:rPr>
  </w:style>
  <w:style w:type="paragraph" w:styleId="Listenabsatz">
    <w:name w:val="List Paragraph"/>
    <w:basedOn w:val="Standard"/>
    <w:link w:val="ListenabsatzZchn"/>
    <w:uiPriority w:val="3"/>
    <w:qFormat/>
    <w:rsid w:val="008E6F96"/>
    <w:pPr>
      <w:keepLines/>
      <w:numPr>
        <w:numId w:val="5"/>
      </w:numPr>
      <w:spacing w:before="60" w:after="60"/>
      <w:ind w:left="363" w:hanging="363"/>
    </w:pPr>
  </w:style>
  <w:style w:type="character" w:customStyle="1" w:styleId="ListenabsatzZchn">
    <w:name w:val="Listenabsatz Zchn"/>
    <w:basedOn w:val="Absatz-Standardschriftart"/>
    <w:link w:val="Listenabsatz"/>
    <w:uiPriority w:val="3"/>
    <w:rsid w:val="00D5744A"/>
    <w:rPr>
      <w:lang w:val="de-CH"/>
    </w:rPr>
  </w:style>
  <w:style w:type="paragraph" w:styleId="Listennummer">
    <w:name w:val="List Number"/>
    <w:basedOn w:val="Standard"/>
    <w:link w:val="ListennummerZchn"/>
    <w:uiPriority w:val="99"/>
    <w:qFormat/>
    <w:locked/>
    <w:rsid w:val="008E6F96"/>
    <w:pPr>
      <w:keepLines/>
      <w:numPr>
        <w:numId w:val="8"/>
      </w:numPr>
      <w:spacing w:before="60" w:after="60"/>
      <w:ind w:left="363" w:hanging="363"/>
    </w:pPr>
  </w:style>
  <w:style w:type="numbering" w:customStyle="1" w:styleId="Numerierung">
    <w:name w:val="Numerierung"/>
    <w:uiPriority w:val="99"/>
    <w:rsid w:val="00F33948"/>
    <w:pPr>
      <w:numPr>
        <w:numId w:val="6"/>
      </w:numPr>
    </w:pPr>
  </w:style>
  <w:style w:type="character" w:styleId="SchwacheHervorhebung">
    <w:name w:val="Subtle Emphasis"/>
    <w:basedOn w:val="Absatz-Standardschriftart"/>
    <w:uiPriority w:val="19"/>
    <w:locked/>
    <w:rsid w:val="00F33948"/>
    <w:rPr>
      <w:i/>
      <w:iCs/>
      <w:color w:val="808080" w:themeColor="text1" w:themeTint="7F"/>
    </w:rPr>
  </w:style>
  <w:style w:type="table" w:customStyle="1" w:styleId="Tabelle">
    <w:name w:val="Tabelle"/>
    <w:basedOn w:val="NormaleTabelle"/>
    <w:uiPriority w:val="99"/>
    <w:locked/>
    <w:rsid w:val="008D4F0C"/>
    <w:pPr>
      <w:spacing w:before="40" w:after="4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shd w:val="clear" w:color="auto" w:fill="auto"/>
      <w:tcMar>
        <w:top w:w="0" w:type="dxa"/>
        <w:bottom w:w="0" w:type="dxa"/>
      </w:tcMar>
    </w:tcPr>
    <w:tblStylePr w:type="firstRow">
      <w:pPr>
        <w:wordWrap/>
        <w:spacing w:beforeLines="0"/>
        <w:contextualSpacing w:val="0"/>
      </w:pPr>
      <w:rPr>
        <w:rFonts w:ascii="Arial" w:hAnsi="Arial"/>
        <w:b/>
        <w:sz w:val="18"/>
      </w:rPr>
      <w:tblPr/>
      <w:trPr>
        <w:tblHeader/>
      </w:trPr>
      <w:tcPr>
        <w:shd w:val="clear" w:color="auto" w:fill="D9D9D9" w:themeFill="background1" w:themeFillShade="D9"/>
      </w:tcPr>
    </w:tblStylePr>
    <w:tblStylePr w:type="lastRow">
      <w:tblPr/>
      <w:tcPr>
        <w:shd w:val="clear" w:color="auto" w:fill="FFFFFF" w:themeFill="background1"/>
      </w:tcPr>
    </w:tblStylePr>
    <w:tblStylePr w:type="firstCol">
      <w:pPr>
        <w:wordWrap/>
        <w:spacing w:beforeLines="0"/>
        <w:jc w:val="left"/>
      </w:pPr>
      <w:rPr>
        <w:b w:val="0"/>
      </w:rPr>
    </w:tblStylePr>
  </w:style>
  <w:style w:type="paragraph" w:customStyle="1" w:styleId="Tabellentext">
    <w:name w:val="Tabellentext"/>
    <w:basedOn w:val="Standard"/>
    <w:link w:val="TabellentextZchn"/>
    <w:qFormat/>
    <w:rsid w:val="004E6D7A"/>
    <w:pPr>
      <w:spacing w:before="40" w:after="40"/>
    </w:pPr>
    <w:rPr>
      <w:sz w:val="18"/>
    </w:rPr>
  </w:style>
  <w:style w:type="character" w:customStyle="1" w:styleId="TabellentextZchn">
    <w:name w:val="Tabellentext Zchn"/>
    <w:basedOn w:val="Absatz-Standardschriftart"/>
    <w:link w:val="Tabellentext"/>
    <w:rsid w:val="004E6D7A"/>
    <w:rPr>
      <w:sz w:val="18"/>
      <w:lang w:val="de-CH"/>
    </w:rPr>
  </w:style>
  <w:style w:type="table" w:styleId="Tabellenraster">
    <w:name w:val="Table Grid"/>
    <w:basedOn w:val="NormaleTabelle"/>
    <w:locked/>
    <w:rsid w:val="00F33948"/>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Textkrper-Zeileneinzug">
    <w:name w:val="Body Text Indent"/>
    <w:basedOn w:val="Standard"/>
    <w:link w:val="Textkrper-ZeileneinzugZchn"/>
    <w:uiPriority w:val="99"/>
    <w:unhideWhenUsed/>
    <w:locked/>
    <w:rsid w:val="009A108B"/>
    <w:pPr>
      <w:spacing w:before="0" w:after="0"/>
    </w:pPr>
  </w:style>
  <w:style w:type="character" w:customStyle="1" w:styleId="Textkrper-ZeileneinzugZchn">
    <w:name w:val="Textkörper-Zeileneinzug Zchn"/>
    <w:basedOn w:val="Absatz-Standardschriftart"/>
    <w:link w:val="Textkrper-Zeileneinzug"/>
    <w:uiPriority w:val="99"/>
    <w:rsid w:val="009A108B"/>
    <w:rPr>
      <w:lang w:val="de-CH"/>
    </w:rPr>
  </w:style>
  <w:style w:type="paragraph" w:styleId="Titel">
    <w:name w:val="Title"/>
    <w:basedOn w:val="Standard"/>
    <w:next w:val="Standard"/>
    <w:link w:val="TitelZchn"/>
    <w:qFormat/>
    <w:rsid w:val="008A602F"/>
    <w:pPr>
      <w:keepNext/>
      <w:keepLines/>
      <w:spacing w:before="0" w:after="280"/>
    </w:pPr>
    <w:rPr>
      <w:rFonts w:eastAsiaTheme="majorEastAsia" w:cstheme="majorBidi"/>
      <w:b/>
      <w:sz w:val="22"/>
      <w:szCs w:val="52"/>
      <w:u w:val="single"/>
    </w:rPr>
  </w:style>
  <w:style w:type="character" w:customStyle="1" w:styleId="TitelZchn">
    <w:name w:val="Titel Zchn"/>
    <w:basedOn w:val="Absatz-Standardschriftart"/>
    <w:link w:val="Titel"/>
    <w:rsid w:val="008A602F"/>
    <w:rPr>
      <w:rFonts w:eastAsiaTheme="majorEastAsia" w:cstheme="majorBidi"/>
      <w:b/>
      <w:sz w:val="22"/>
      <w:szCs w:val="52"/>
      <w:u w:val="single"/>
      <w:lang w:val="de-CH"/>
    </w:rPr>
  </w:style>
  <w:style w:type="paragraph" w:styleId="Untertitel">
    <w:name w:val="Subtitle"/>
    <w:basedOn w:val="Standard"/>
    <w:next w:val="Standard"/>
    <w:link w:val="UntertitelZchn"/>
    <w:uiPriority w:val="2"/>
    <w:qFormat/>
    <w:rsid w:val="00F33948"/>
    <w:pPr>
      <w:keepNext/>
      <w:keepLines/>
      <w:numPr>
        <w:ilvl w:val="1"/>
      </w:numPr>
      <w:spacing w:before="200"/>
    </w:pPr>
    <w:rPr>
      <w:rFonts w:eastAsiaTheme="majorEastAsia" w:cstheme="majorBidi"/>
      <w:iCs/>
      <w:szCs w:val="24"/>
      <w:u w:val="single"/>
    </w:rPr>
  </w:style>
  <w:style w:type="character" w:customStyle="1" w:styleId="UntertitelZchn">
    <w:name w:val="Untertitel Zchn"/>
    <w:basedOn w:val="Absatz-Standardschriftart"/>
    <w:link w:val="Untertitel"/>
    <w:uiPriority w:val="2"/>
    <w:rsid w:val="004B7DDE"/>
    <w:rPr>
      <w:rFonts w:eastAsiaTheme="majorEastAsia" w:cstheme="majorBidi"/>
      <w:iCs/>
      <w:szCs w:val="24"/>
      <w:u w:val="single"/>
      <w:lang w:val="de-CH"/>
    </w:rPr>
  </w:style>
  <w:style w:type="paragraph" w:styleId="Verzeichnis1">
    <w:name w:val="toc 1"/>
    <w:basedOn w:val="Standard"/>
    <w:next w:val="Standard"/>
    <w:uiPriority w:val="39"/>
    <w:unhideWhenUsed/>
    <w:locked/>
    <w:rsid w:val="008B7513"/>
    <w:pPr>
      <w:tabs>
        <w:tab w:val="left" w:pos="363"/>
        <w:tab w:val="right" w:leader="dot" w:pos="9628"/>
      </w:tabs>
      <w:spacing w:before="60" w:after="60"/>
    </w:pPr>
    <w:rPr>
      <w:b/>
      <w:noProof/>
      <w:sz w:val="18"/>
    </w:rPr>
  </w:style>
  <w:style w:type="paragraph" w:styleId="Verzeichnis2">
    <w:name w:val="toc 2"/>
    <w:basedOn w:val="Standard"/>
    <w:next w:val="Standard"/>
    <w:uiPriority w:val="39"/>
    <w:unhideWhenUsed/>
    <w:locked/>
    <w:rsid w:val="00F33948"/>
    <w:pPr>
      <w:tabs>
        <w:tab w:val="left" w:pos="578"/>
        <w:tab w:val="right" w:leader="dot" w:pos="9628"/>
      </w:tabs>
      <w:spacing w:before="60" w:after="60"/>
      <w:ind w:left="91"/>
    </w:pPr>
    <w:rPr>
      <w:noProof/>
      <w:sz w:val="18"/>
      <w:szCs w:val="22"/>
      <w:lang w:eastAsia="de-CH"/>
    </w:rPr>
  </w:style>
  <w:style w:type="paragraph" w:styleId="Verzeichnis3">
    <w:name w:val="toc 3"/>
    <w:basedOn w:val="Standard"/>
    <w:next w:val="Standard"/>
    <w:uiPriority w:val="39"/>
    <w:unhideWhenUsed/>
    <w:locked/>
    <w:rsid w:val="00F33948"/>
    <w:pPr>
      <w:tabs>
        <w:tab w:val="left" w:pos="828"/>
        <w:tab w:val="right" w:leader="dot" w:pos="9628"/>
      </w:tabs>
      <w:spacing w:before="60" w:after="60"/>
      <w:ind w:left="181"/>
    </w:pPr>
    <w:rPr>
      <w:noProof/>
      <w:sz w:val="18"/>
    </w:rPr>
  </w:style>
  <w:style w:type="character" w:customStyle="1" w:styleId="InhaltsverzeichnisberschriftZchn">
    <w:name w:val="Inhaltsverzeichnisüberschrift Zchn"/>
    <w:aliases w:val="Überschrift Zchn"/>
    <w:basedOn w:val="Absatz-Standardschriftart"/>
    <w:link w:val="Inhaltsverzeichnisberschrift"/>
    <w:uiPriority w:val="2"/>
    <w:rsid w:val="008A602F"/>
    <w:rPr>
      <w:rFonts w:eastAsiaTheme="majorEastAsia" w:cstheme="majorBidi"/>
      <w:b/>
      <w:bCs/>
      <w:szCs w:val="28"/>
      <w:lang w:val="de-CH"/>
    </w:rPr>
  </w:style>
  <w:style w:type="character" w:customStyle="1" w:styleId="ListennummerZchn">
    <w:name w:val="Listennummer Zchn"/>
    <w:basedOn w:val="Absatz-Standardschriftart"/>
    <w:link w:val="Listennummer"/>
    <w:uiPriority w:val="99"/>
    <w:rsid w:val="008E6F96"/>
    <w:rPr>
      <w:lang w:val="de-CH"/>
    </w:rPr>
  </w:style>
  <w:style w:type="character" w:customStyle="1" w:styleId="BeschriftungZchn">
    <w:name w:val="Beschriftung Zchn"/>
    <w:basedOn w:val="Absatz-Standardschriftart"/>
    <w:link w:val="Beschriftung"/>
    <w:uiPriority w:val="4"/>
    <w:rsid w:val="000950BD"/>
    <w:rPr>
      <w:bCs/>
      <w:i/>
      <w:sz w:val="16"/>
      <w:szCs w:val="18"/>
      <w:lang w:val="de-CH"/>
    </w:rPr>
  </w:style>
  <w:style w:type="paragraph" w:styleId="Gruformel">
    <w:name w:val="Closing"/>
    <w:basedOn w:val="Standard"/>
    <w:link w:val="GruformelZchn"/>
    <w:uiPriority w:val="99"/>
    <w:semiHidden/>
    <w:unhideWhenUsed/>
    <w:locked/>
    <w:rsid w:val="009A108B"/>
    <w:pPr>
      <w:spacing w:before="0" w:after="0"/>
    </w:pPr>
  </w:style>
  <w:style w:type="character" w:customStyle="1" w:styleId="GruformelZchn">
    <w:name w:val="Grußformel Zchn"/>
    <w:basedOn w:val="Absatz-Standardschriftart"/>
    <w:link w:val="Gruformel"/>
    <w:uiPriority w:val="99"/>
    <w:semiHidden/>
    <w:rsid w:val="009A108B"/>
    <w:rPr>
      <w:lang w:val="de-CH"/>
    </w:rPr>
  </w:style>
  <w:style w:type="paragraph" w:styleId="Unterschrift">
    <w:name w:val="Signature"/>
    <w:basedOn w:val="Standard"/>
    <w:link w:val="UnterschriftZchn"/>
    <w:uiPriority w:val="99"/>
    <w:semiHidden/>
    <w:unhideWhenUsed/>
    <w:locked/>
    <w:rsid w:val="009A108B"/>
    <w:pPr>
      <w:spacing w:before="0" w:after="0"/>
    </w:pPr>
  </w:style>
  <w:style w:type="character" w:customStyle="1" w:styleId="UnterschriftZchn">
    <w:name w:val="Unterschrift Zchn"/>
    <w:basedOn w:val="Absatz-Standardschriftart"/>
    <w:link w:val="Unterschrift"/>
    <w:uiPriority w:val="99"/>
    <w:semiHidden/>
    <w:rsid w:val="009A108B"/>
    <w:rPr>
      <w:lang w:val="de-CH"/>
    </w:rPr>
  </w:style>
  <w:style w:type="paragraph" w:styleId="Textkrper-Erstzeileneinzug">
    <w:name w:val="Body Text First Indent"/>
    <w:basedOn w:val="Standard"/>
    <w:link w:val="Textkrper-ErstzeileneinzugZchn"/>
    <w:uiPriority w:val="99"/>
    <w:unhideWhenUsed/>
    <w:locked/>
    <w:rsid w:val="00830E52"/>
    <w:pPr>
      <w:ind w:firstLine="363"/>
    </w:pPr>
  </w:style>
  <w:style w:type="character" w:customStyle="1" w:styleId="Textkrper-ErstzeileneinzugZchn">
    <w:name w:val="Textkörper-Erstzeileneinzug Zchn"/>
    <w:basedOn w:val="Absatz-Standardschriftart"/>
    <w:link w:val="Textkrper-Erstzeileneinzug"/>
    <w:uiPriority w:val="99"/>
    <w:rsid w:val="00830E52"/>
    <w:rPr>
      <w:lang w:val="de-CH"/>
    </w:rPr>
  </w:style>
  <w:style w:type="paragraph" w:styleId="Textkrper-Erstzeileneinzug2">
    <w:name w:val="Body Text First Indent 2"/>
    <w:basedOn w:val="Textkrper-Zeileneinzug"/>
    <w:link w:val="Textkrper-Erstzeileneinzug2Zchn"/>
    <w:uiPriority w:val="99"/>
    <w:semiHidden/>
    <w:unhideWhenUsed/>
    <w:locked/>
    <w:rsid w:val="009A108B"/>
    <w:pPr>
      <w:spacing w:before="80" w:after="8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A108B"/>
    <w:rPr>
      <w:lang w:val="de-CH"/>
    </w:rPr>
  </w:style>
  <w:style w:type="paragraph" w:customStyle="1" w:styleId="Nummerierung">
    <w:name w:val="Nummerierung"/>
    <w:basedOn w:val="Standard"/>
    <w:link w:val="NummerierungZchn"/>
    <w:uiPriority w:val="3"/>
    <w:qFormat/>
    <w:rsid w:val="007E6F18"/>
    <w:pPr>
      <w:keepLines/>
      <w:tabs>
        <w:tab w:val="left" w:pos="227"/>
      </w:tabs>
      <w:ind w:left="357" w:hanging="357"/>
      <w:contextualSpacing/>
      <w:outlineLvl w:val="0"/>
    </w:pPr>
    <w:rPr>
      <w:lang w:eastAsia="de-DE"/>
    </w:rPr>
  </w:style>
  <w:style w:type="character" w:customStyle="1" w:styleId="NummerierungZchn">
    <w:name w:val="Nummerierung Zchn"/>
    <w:basedOn w:val="ListenabsatzZchn"/>
    <w:link w:val="Nummerierung"/>
    <w:uiPriority w:val="3"/>
    <w:rsid w:val="007E6F18"/>
    <w:rPr>
      <w:lang w:val="de-CH" w:eastAsia="de-DE"/>
    </w:rPr>
  </w:style>
  <w:style w:type="paragraph" w:styleId="StandardWeb">
    <w:name w:val="Normal (Web)"/>
    <w:basedOn w:val="Standard"/>
    <w:uiPriority w:val="99"/>
    <w:semiHidden/>
    <w:unhideWhenUsed/>
    <w:locked/>
    <w:rsid w:val="007E6F18"/>
    <w:pPr>
      <w:spacing w:before="100" w:beforeAutospacing="1" w:after="100" w:afterAutospacing="1"/>
    </w:pPr>
    <w:rPr>
      <w:rFonts w:ascii="Times New Roman" w:eastAsiaTheme="minorEastAsia" w:hAnsi="Times New Roman" w:cs="Times New Roman"/>
      <w:sz w:val="24"/>
      <w:szCs w:val="24"/>
      <w:lang w:eastAsia="de-CH"/>
    </w:rPr>
  </w:style>
  <w:style w:type="paragraph" w:customStyle="1" w:styleId="Bild">
    <w:name w:val="Bild"/>
    <w:basedOn w:val="Standard"/>
    <w:link w:val="BildZchn"/>
    <w:qFormat/>
    <w:rsid w:val="007E6F18"/>
    <w:pPr>
      <w:spacing w:before="240" w:after="60"/>
    </w:pPr>
    <w:rPr>
      <w:rFonts w:eastAsia="Times New Roman"/>
      <w:noProof/>
      <w:lang w:eastAsia="de-CH"/>
    </w:rPr>
  </w:style>
  <w:style w:type="character" w:customStyle="1" w:styleId="BildZchn">
    <w:name w:val="Bild Zchn"/>
    <w:basedOn w:val="Absatz-Standardschriftart"/>
    <w:link w:val="Bild"/>
    <w:rsid w:val="007E6F18"/>
    <w:rPr>
      <w:rFonts w:eastAsia="Times New Roman"/>
      <w:noProof/>
      <w:lang w:val="de-CH" w:eastAsia="de-CH"/>
    </w:rPr>
  </w:style>
  <w:style w:type="paragraph" w:styleId="Textkrper">
    <w:name w:val="Body Text"/>
    <w:basedOn w:val="Standard"/>
    <w:next w:val="Beschriftung"/>
    <w:link w:val="TextkrperZchn"/>
    <w:uiPriority w:val="99"/>
    <w:unhideWhenUsed/>
    <w:locked/>
    <w:rsid w:val="007E6F18"/>
    <w:pPr>
      <w:keepNext/>
      <w:keepLines/>
      <w:spacing w:before="0" w:after="120"/>
    </w:pPr>
  </w:style>
  <w:style w:type="character" w:customStyle="1" w:styleId="TextkrperZchn">
    <w:name w:val="Textkörper Zchn"/>
    <w:basedOn w:val="Absatz-Standardschriftart"/>
    <w:link w:val="Textkrper"/>
    <w:uiPriority w:val="99"/>
    <w:rsid w:val="007E6F18"/>
    <w:rPr>
      <w:lang w:val="de-CH"/>
    </w:rPr>
  </w:style>
  <w:style w:type="paragraph" w:styleId="KeinLeerraum">
    <w:name w:val="No Spacing"/>
    <w:uiPriority w:val="1"/>
    <w:locked/>
    <w:rsid w:val="007E6F1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ECEF-D518-41BE-B5D5-11026013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11885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Roland Huber</cp:lastModifiedBy>
  <cp:revision>6</cp:revision>
  <cp:lastPrinted>2022-09-14T09:37:00Z</cp:lastPrinted>
  <dcterms:created xsi:type="dcterms:W3CDTF">2022-09-17T09:29:00Z</dcterms:created>
  <dcterms:modified xsi:type="dcterms:W3CDTF">2022-09-17T11:27:00Z</dcterms:modified>
</cp:coreProperties>
</file>